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39CB56" w14:textId="77777777" w:rsidR="00552088" w:rsidRDefault="00DC3AA9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Паспорт </w:t>
      </w:r>
    </w:p>
    <w:p w14:paraId="623A76E9" w14:textId="77777777" w:rsidR="00552088" w:rsidRDefault="00DC3AA9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инвестиционной площадки </w:t>
      </w:r>
      <w:r>
        <w:rPr>
          <w:b/>
        </w:rPr>
        <w:t>*</w:t>
      </w:r>
    </w:p>
    <w:p w14:paraId="77F0AC39" w14:textId="77777777" w:rsidR="00552088" w:rsidRDefault="00552088">
      <w:pPr>
        <w:ind w:left="142" w:hanging="142"/>
        <w:jc w:val="center"/>
        <w:rPr>
          <w:b/>
          <w:sz w:val="28"/>
          <w:szCs w:val="28"/>
        </w:rPr>
      </w:pPr>
    </w:p>
    <w:tbl>
      <w:tblPr>
        <w:tblStyle w:val="a5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52088" w14:paraId="685637E6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BEFE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Название площадки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F720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Инвестиционная площадка для размещения промышленных объектов промышленности (производство, склад, и т.д.)</w:t>
            </w:r>
          </w:p>
          <w:p w14:paraId="15C60262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   (указывается возможное использование) </w:t>
            </w:r>
          </w:p>
        </w:tc>
      </w:tr>
      <w:tr w:rsidR="00552088" w14:paraId="7E44D67E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B6BA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Тип площадки/ функциональное назначение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D3A7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административно</w:t>
            </w:r>
            <w:proofErr w:type="gramEnd"/>
            <w:r>
              <w:t>-торговая</w:t>
            </w:r>
          </w:p>
          <w:p w14:paraId="2AC7959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  </w:t>
            </w:r>
            <w:r>
              <w:rPr>
                <w:b/>
              </w:rPr>
              <w:t xml:space="preserve">х </w:t>
            </w:r>
            <w:bookmarkStart w:id="0" w:name="gjdgxs" w:colFirst="0" w:colLast="0"/>
            <w:bookmarkEnd w:id="0"/>
            <w:proofErr w:type="gramStart"/>
            <w:r>
              <w:rPr>
                <w:b/>
              </w:rPr>
              <w:t>☐  промышленная</w:t>
            </w:r>
            <w:proofErr w:type="gramEnd"/>
          </w:p>
          <w:p w14:paraId="45C2462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транспортно</w:t>
            </w:r>
            <w:proofErr w:type="gramEnd"/>
            <w:r>
              <w:t>-логистическая</w:t>
            </w:r>
          </w:p>
          <w:p w14:paraId="4909210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иная</w:t>
            </w:r>
            <w:proofErr w:type="gramEnd"/>
            <w:r>
              <w:t xml:space="preserve"> _______________</w:t>
            </w:r>
          </w:p>
        </w:tc>
      </w:tr>
    </w:tbl>
    <w:p w14:paraId="31E58E85" w14:textId="77777777" w:rsidR="00552088" w:rsidRDefault="00552088">
      <w:pPr>
        <w:ind w:left="714"/>
        <w:jc w:val="both"/>
      </w:pPr>
    </w:p>
    <w:p w14:paraId="4E9949C6" w14:textId="77777777" w:rsidR="00552088" w:rsidRDefault="00DC3AA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b/>
          <w:color w:val="000000"/>
        </w:rPr>
      </w:pPr>
      <w:r>
        <w:rPr>
          <w:b/>
          <w:color w:val="000000"/>
        </w:rPr>
        <w:t xml:space="preserve"> Положение и окружение инвестиционной площадки </w:t>
      </w:r>
    </w:p>
    <w:tbl>
      <w:tblPr>
        <w:tblStyle w:val="a6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52088" w14:paraId="2A9E1B3B" w14:textId="77777777">
        <w:trPr>
          <w:trHeight w:val="689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01961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Место расположения (адрес)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CA8006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bookmarkStart w:id="1" w:name="_30j0zll" w:colFirst="0" w:colLast="0"/>
            <w:bookmarkEnd w:id="1"/>
            <w:r>
              <w:rPr>
                <w:b/>
              </w:rPr>
              <w:t xml:space="preserve">Кемеровская область, Тяжинский район, </w:t>
            </w:r>
            <w:proofErr w:type="spellStart"/>
            <w:r>
              <w:rPr>
                <w:b/>
              </w:rPr>
              <w:t>с.Тисуль</w:t>
            </w:r>
            <w:proofErr w:type="spellEnd"/>
            <w:r>
              <w:rPr>
                <w:b/>
              </w:rPr>
              <w:t xml:space="preserve"> (железнодорожный тупик)</w:t>
            </w:r>
          </w:p>
        </w:tc>
      </w:tr>
      <w:tr w:rsidR="00552088" w14:paraId="7D06697B" w14:textId="77777777">
        <w:tc>
          <w:tcPr>
            <w:tcW w:w="101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770F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объектов (в км):</w:t>
            </w:r>
          </w:p>
        </w:tc>
      </w:tr>
      <w:tr w:rsidR="00552088" w14:paraId="056116A9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9902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- центра муниципального образования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B83AD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</w:pPr>
          </w:p>
          <w:p w14:paraId="75277284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25.92 км</w:t>
            </w:r>
          </w:p>
        </w:tc>
      </w:tr>
      <w:tr w:rsidR="00552088" w14:paraId="1BF8FFC4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F09AA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наличие автомобильных подъездных путей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12A86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</w:t>
            </w:r>
            <w:r>
              <w:rPr>
                <w:b/>
              </w:rPr>
              <w:t xml:space="preserve">   х</w:t>
            </w:r>
            <w:proofErr w:type="gramStart"/>
            <w:r>
              <w:rPr>
                <w:b/>
              </w:rPr>
              <w:t>☐  на</w:t>
            </w:r>
            <w:proofErr w:type="gramEnd"/>
            <w:r>
              <w:rPr>
                <w:b/>
              </w:rPr>
              <w:t xml:space="preserve"> границе площадки</w:t>
            </w:r>
          </w:p>
          <w:p w14:paraId="5CD37C1D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384D58C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нет</w:t>
            </w:r>
            <w:proofErr w:type="gramEnd"/>
          </w:p>
          <w:p w14:paraId="0A528D0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ограничений (нагрузка на ось, высота)</w:t>
            </w:r>
          </w:p>
        </w:tc>
      </w:tr>
      <w:tr w:rsidR="00552088" w14:paraId="1413B037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8BAD9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покрытия автодороги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4FCF6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☐   асфальтовое покрытие</w:t>
            </w:r>
          </w:p>
          <w:p w14:paraId="088932F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  </w:t>
            </w:r>
            <w:r>
              <w:rPr>
                <w:b/>
              </w:rPr>
              <w:t xml:space="preserve"> х☐   грунтовое покрытие </w:t>
            </w:r>
          </w:p>
          <w:p w14:paraId="127455F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Иное_________________</w:t>
            </w:r>
            <w:bookmarkStart w:id="2" w:name="_GoBack"/>
            <w:bookmarkEnd w:id="2"/>
            <w:r>
              <w:t>__</w:t>
            </w:r>
          </w:p>
        </w:tc>
      </w:tr>
      <w:tr w:rsidR="00552088" w14:paraId="3EC0F6A1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BF7A2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Наличие железнодорожной </w:t>
            </w:r>
            <w:proofErr w:type="spellStart"/>
            <w:r>
              <w:t>погрузочно</w:t>
            </w:r>
            <w:proofErr w:type="spellEnd"/>
            <w:r>
              <w:t xml:space="preserve"> – разгрузочной площадки (станции, ее название)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7F0E6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границе площадки              ☐ нет</w:t>
            </w:r>
          </w:p>
          <w:p w14:paraId="5621625F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59C7C6E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точки примыкания к ж/д путям</w:t>
            </w:r>
          </w:p>
          <w:p w14:paraId="6026777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</w:t>
            </w:r>
            <w:r>
              <w:rPr>
                <w:b/>
              </w:rPr>
              <w:t xml:space="preserve">   х</w:t>
            </w:r>
            <w:proofErr w:type="gramStart"/>
            <w:r>
              <w:rPr>
                <w:b/>
              </w:rPr>
              <w:t>☐  наличие</w:t>
            </w:r>
            <w:proofErr w:type="gramEnd"/>
            <w:r>
              <w:rPr>
                <w:b/>
              </w:rPr>
              <w:t xml:space="preserve"> ж/д тупика на территории площадки</w:t>
            </w:r>
          </w:p>
        </w:tc>
      </w:tr>
      <w:tr w:rsidR="00552088" w14:paraId="3DC44F87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24A6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полигонов размещения отходов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CB83E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  <w:p w14:paraId="7824FB29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20"/>
                <w:szCs w:val="20"/>
              </w:rPr>
            </w:pPr>
            <w:r>
              <w:t>77,68 км № полигона в ГРОРО</w:t>
            </w:r>
            <w:r>
              <w:rPr>
                <w:sz w:val="20"/>
                <w:szCs w:val="20"/>
              </w:rPr>
              <w:t xml:space="preserve">: </w:t>
            </w:r>
            <w:r>
              <w:t>42-00290-З-00870-311214</w:t>
            </w:r>
          </w:p>
        </w:tc>
      </w:tr>
      <w:tr w:rsidR="00552088" w14:paraId="7CAF1F7F" w14:textId="77777777">
        <w:trPr>
          <w:trHeight w:val="614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BBCCB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Рельеф поверхности (ровная, наклонная, террасная, уступами)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68DEA" w14:textId="77777777" w:rsidR="00552088" w:rsidRDefault="00DC3AA9">
            <w:r>
              <w:t>ровная</w:t>
            </w:r>
          </w:p>
        </w:tc>
      </w:tr>
    </w:tbl>
    <w:p w14:paraId="65585501" w14:textId="77777777" w:rsidR="00552088" w:rsidRDefault="00552088">
      <w:pPr>
        <w:ind w:left="714"/>
        <w:jc w:val="both"/>
      </w:pPr>
    </w:p>
    <w:p w14:paraId="08C1E999" w14:textId="77777777" w:rsidR="00552088" w:rsidRDefault="00DC3AA9">
      <w:pPr>
        <w:rPr>
          <w:b/>
        </w:rPr>
      </w:pPr>
      <w:r>
        <w:rPr>
          <w:b/>
        </w:rPr>
        <w:t>2.  Правовой статус инвестиционной площадки</w:t>
      </w:r>
    </w:p>
    <w:tbl>
      <w:tblPr>
        <w:tblStyle w:val="a7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52088" w14:paraId="56D7377E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B4B1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собственности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C167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муниципальная</w:t>
            </w:r>
            <w:proofErr w:type="gramEnd"/>
            <w:r>
              <w:t xml:space="preserve"> собственность</w:t>
            </w:r>
          </w:p>
          <w:p w14:paraId="7926585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собственность</w:t>
            </w:r>
            <w:proofErr w:type="gramEnd"/>
            <w:r>
              <w:t xml:space="preserve"> Кемеровской области - Кузбасса</w:t>
            </w:r>
          </w:p>
          <w:p w14:paraId="4F174F7A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частная</w:t>
            </w:r>
            <w:proofErr w:type="gramEnd"/>
            <w:r>
              <w:t xml:space="preserve"> собственность</w:t>
            </w:r>
          </w:p>
          <w:p w14:paraId="4C50E7B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 </w:t>
            </w:r>
            <w:r>
              <w:rPr>
                <w:b/>
              </w:rPr>
              <w:t xml:space="preserve">  х</w:t>
            </w:r>
            <w:proofErr w:type="gramStart"/>
            <w:r>
              <w:rPr>
                <w:b/>
              </w:rPr>
              <w:t>☐  собственность</w:t>
            </w:r>
            <w:proofErr w:type="gramEnd"/>
            <w:r>
              <w:rPr>
                <w:b/>
              </w:rPr>
              <w:t xml:space="preserve"> на земельный участок не разграничена</w:t>
            </w:r>
          </w:p>
        </w:tc>
      </w:tr>
      <w:tr w:rsidR="00552088" w14:paraId="5C3637D1" w14:textId="77777777">
        <w:trPr>
          <w:trHeight w:val="416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8C3F4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Категория земель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021FB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  </w:t>
            </w:r>
            <w:r>
              <w:rPr>
                <w:b/>
              </w:rPr>
              <w:t xml:space="preserve"> х</w:t>
            </w:r>
            <w:proofErr w:type="gramStart"/>
            <w:r>
              <w:rPr>
                <w:b/>
              </w:rPr>
              <w:t>☐  земли</w:t>
            </w:r>
            <w:proofErr w:type="gramEnd"/>
            <w:r>
              <w:rPr>
                <w:b/>
              </w:rPr>
              <w:t xml:space="preserve"> населенных пунктов</w:t>
            </w:r>
          </w:p>
          <w:p w14:paraId="718677A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земли</w:t>
            </w:r>
            <w:proofErr w:type="gramEnd"/>
            <w:r>
              <w:t xml:space="preserve">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  <w:p w14:paraId="4EAA38C2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lastRenderedPageBreak/>
              <w:t>☐  земли</w:t>
            </w:r>
            <w:proofErr w:type="gramEnd"/>
            <w:r>
              <w:t xml:space="preserve"> сельскохозяйственного назначения</w:t>
            </w:r>
          </w:p>
          <w:p w14:paraId="73504FB4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особо охраняемых территорий и объектов</w:t>
            </w:r>
          </w:p>
          <w:p w14:paraId="6B0E957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лесного фонда</w:t>
            </w:r>
          </w:p>
          <w:p w14:paraId="2987DD01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552088" w14:paraId="5ED6D08B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83F91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lastRenderedPageBreak/>
              <w:t>Межевание земельного участка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B7412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t xml:space="preserve"> </w:t>
            </w:r>
            <w:r>
              <w:rPr>
                <w:b/>
              </w:rPr>
              <w:t xml:space="preserve">   х</w:t>
            </w:r>
            <w:proofErr w:type="gramStart"/>
            <w:r>
              <w:rPr>
                <w:b/>
              </w:rPr>
              <w:t>☐  проведено</w:t>
            </w:r>
            <w:proofErr w:type="gramEnd"/>
          </w:p>
          <w:p w14:paraId="55209A9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</w:t>
            </w:r>
            <w:proofErr w:type="gramEnd"/>
            <w:r>
              <w:t xml:space="preserve"> проведено</w:t>
            </w:r>
          </w:p>
        </w:tc>
      </w:tr>
      <w:tr w:rsidR="00552088" w14:paraId="513780F2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B5EDA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Кадастровый номер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42C2CA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</w:rPr>
              <w:t>42:15:0106001:1</w:t>
            </w:r>
          </w:p>
        </w:tc>
      </w:tr>
    </w:tbl>
    <w:p w14:paraId="595A9B47" w14:textId="77777777" w:rsidR="00552088" w:rsidRDefault="00552088">
      <w:pPr>
        <w:ind w:left="714"/>
        <w:jc w:val="both"/>
      </w:pPr>
    </w:p>
    <w:p w14:paraId="0403EB0F" w14:textId="77777777" w:rsidR="00552088" w:rsidRDefault="00DC3AA9">
      <w:pPr>
        <w:jc w:val="both"/>
        <w:rPr>
          <w:b/>
        </w:rPr>
      </w:pPr>
      <w:r>
        <w:rPr>
          <w:b/>
        </w:rPr>
        <w:t xml:space="preserve">3. Характеристика территории инвестиционной площадки </w:t>
      </w:r>
    </w:p>
    <w:tbl>
      <w:tblPr>
        <w:tblStyle w:val="a8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52088" w14:paraId="5EABFD16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D400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Площадь, в га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DC1AF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</w:rPr>
              <w:t>35,4</w:t>
            </w:r>
          </w:p>
        </w:tc>
      </w:tr>
      <w:tr w:rsidR="00552088" w14:paraId="2842337A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91CC6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Стоимость ориентировочная, тыс. руб.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17AF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Приобретения 181977</w:t>
            </w:r>
            <w:r>
              <w:rPr>
                <w:u w:val="single"/>
              </w:rPr>
              <w:t>,2</w:t>
            </w:r>
          </w:p>
          <w:p w14:paraId="418862C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Аренды в месяц 17,0</w:t>
            </w:r>
          </w:p>
        </w:tc>
      </w:tr>
    </w:tbl>
    <w:p w14:paraId="0EBD983B" w14:textId="77777777" w:rsidR="00552088" w:rsidRDefault="00552088">
      <w:pPr>
        <w:jc w:val="both"/>
      </w:pPr>
    </w:p>
    <w:p w14:paraId="1A85B8CC" w14:textId="77777777" w:rsidR="00552088" w:rsidRDefault="00DC3AA9">
      <w:pPr>
        <w:jc w:val="both"/>
        <w:rPr>
          <w:b/>
        </w:rPr>
      </w:pPr>
      <w:r>
        <w:rPr>
          <w:b/>
        </w:rPr>
        <w:t>4. Характеристика инженерной инфраструктуры инвестиционной площадки</w:t>
      </w:r>
    </w:p>
    <w:tbl>
      <w:tblPr>
        <w:tblStyle w:val="a9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4"/>
        <w:gridCol w:w="851"/>
        <w:gridCol w:w="1134"/>
        <w:gridCol w:w="1275"/>
        <w:gridCol w:w="1418"/>
        <w:gridCol w:w="1134"/>
        <w:gridCol w:w="992"/>
        <w:gridCol w:w="1985"/>
      </w:tblGrid>
      <w:tr w:rsidR="00552088" w14:paraId="1405E437" w14:textId="77777777">
        <w:trPr>
          <w:trHeight w:val="270"/>
        </w:trPr>
        <w:tc>
          <w:tcPr>
            <w:tcW w:w="1384" w:type="dxa"/>
            <w:vMerge w:val="restart"/>
            <w:shd w:val="clear" w:color="auto" w:fill="FFFFFF"/>
          </w:tcPr>
          <w:p w14:paraId="170F27C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ind w:lef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Вид инфраструктуры</w:t>
            </w:r>
          </w:p>
        </w:tc>
        <w:tc>
          <w:tcPr>
            <w:tcW w:w="851" w:type="dxa"/>
            <w:vMerge w:val="restart"/>
            <w:shd w:val="clear" w:color="auto" w:fill="FFFFFF"/>
          </w:tcPr>
          <w:p w14:paraId="3B75C394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2409" w:type="dxa"/>
            <w:gridSpan w:val="2"/>
            <w:shd w:val="clear" w:color="auto" w:fill="FFFFFF"/>
          </w:tcPr>
          <w:p w14:paraId="2FDCC6C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Мощность</w:t>
            </w:r>
          </w:p>
        </w:tc>
        <w:tc>
          <w:tcPr>
            <w:tcW w:w="1418" w:type="dxa"/>
            <w:shd w:val="clear" w:color="auto" w:fill="FFFFFF"/>
          </w:tcPr>
          <w:p w14:paraId="43C29B1B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Расстояние от границы площадки до точки подключения/</w:t>
            </w:r>
          </w:p>
          <w:p w14:paraId="1BC53A58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присоединения, км</w:t>
            </w:r>
          </w:p>
        </w:tc>
        <w:tc>
          <w:tcPr>
            <w:tcW w:w="1134" w:type="dxa"/>
            <w:shd w:val="clear" w:color="auto" w:fill="FFFFFF"/>
          </w:tcPr>
          <w:p w14:paraId="785C0C2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подключения к ресурсу</w:t>
            </w:r>
          </w:p>
        </w:tc>
        <w:tc>
          <w:tcPr>
            <w:tcW w:w="992" w:type="dxa"/>
            <w:shd w:val="clear" w:color="auto" w:fill="FFFFFF"/>
          </w:tcPr>
          <w:p w14:paraId="7E4AE0E6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ресурса</w:t>
            </w:r>
          </w:p>
        </w:tc>
        <w:tc>
          <w:tcPr>
            <w:tcW w:w="1985" w:type="dxa"/>
            <w:shd w:val="clear" w:color="auto" w:fill="FFFFFF"/>
          </w:tcPr>
          <w:p w14:paraId="19A2C25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Поставщик ресурса</w:t>
            </w:r>
          </w:p>
        </w:tc>
      </w:tr>
      <w:tr w:rsidR="00552088" w14:paraId="032FB605" w14:textId="77777777">
        <w:trPr>
          <w:trHeight w:val="222"/>
        </w:trPr>
        <w:tc>
          <w:tcPr>
            <w:tcW w:w="1384" w:type="dxa"/>
            <w:vMerge/>
            <w:shd w:val="clear" w:color="auto" w:fill="FFFFFF"/>
          </w:tcPr>
          <w:p w14:paraId="4110C156" w14:textId="77777777" w:rsidR="00552088" w:rsidRDefault="005520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FFFFFF"/>
          </w:tcPr>
          <w:p w14:paraId="3AD5D24A" w14:textId="77777777" w:rsidR="00552088" w:rsidRDefault="005520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37F136C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Существующая</w:t>
            </w:r>
          </w:p>
        </w:tc>
        <w:tc>
          <w:tcPr>
            <w:tcW w:w="1275" w:type="dxa"/>
            <w:shd w:val="clear" w:color="auto" w:fill="FFFFFF"/>
          </w:tcPr>
          <w:p w14:paraId="3BCE43BC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Доступная к подведению </w:t>
            </w:r>
          </w:p>
        </w:tc>
        <w:tc>
          <w:tcPr>
            <w:tcW w:w="1418" w:type="dxa"/>
            <w:shd w:val="clear" w:color="auto" w:fill="FFFFFF"/>
          </w:tcPr>
          <w:p w14:paraId="730950EB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47724E77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07391841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3464341B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</w:tr>
      <w:tr w:rsidR="00552088" w14:paraId="2825C880" w14:textId="77777777">
        <w:trPr>
          <w:trHeight w:val="276"/>
        </w:trPr>
        <w:tc>
          <w:tcPr>
            <w:tcW w:w="1384" w:type="dxa"/>
            <w:shd w:val="clear" w:color="auto" w:fill="FFFFFF"/>
          </w:tcPr>
          <w:p w14:paraId="586698DC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Газ </w:t>
            </w:r>
          </w:p>
        </w:tc>
        <w:tc>
          <w:tcPr>
            <w:tcW w:w="851" w:type="dxa"/>
            <w:shd w:val="clear" w:color="auto" w:fill="FFFFFF"/>
          </w:tcPr>
          <w:p w14:paraId="73030EDB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 xml:space="preserve">/час </w:t>
            </w:r>
          </w:p>
        </w:tc>
        <w:tc>
          <w:tcPr>
            <w:tcW w:w="1134" w:type="dxa"/>
            <w:shd w:val="clear" w:color="auto" w:fill="FFFFFF"/>
          </w:tcPr>
          <w:p w14:paraId="575DDDB8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275" w:type="dxa"/>
            <w:shd w:val="clear" w:color="auto" w:fill="FFFFFF"/>
          </w:tcPr>
          <w:p w14:paraId="470FC6EB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418" w:type="dxa"/>
            <w:shd w:val="clear" w:color="auto" w:fill="FFFFFF"/>
          </w:tcPr>
          <w:p w14:paraId="434EEE8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134" w:type="dxa"/>
            <w:shd w:val="clear" w:color="auto" w:fill="FFFFFF"/>
          </w:tcPr>
          <w:p w14:paraId="46208921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92" w:type="dxa"/>
            <w:shd w:val="clear" w:color="auto" w:fill="FFFFFF"/>
          </w:tcPr>
          <w:p w14:paraId="69398EA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985" w:type="dxa"/>
            <w:shd w:val="clear" w:color="auto" w:fill="FFFFFF"/>
          </w:tcPr>
          <w:p w14:paraId="60228A7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552088" w14:paraId="0B1FD7BD" w14:textId="77777777">
        <w:trPr>
          <w:trHeight w:val="334"/>
        </w:trPr>
        <w:tc>
          <w:tcPr>
            <w:tcW w:w="1384" w:type="dxa"/>
            <w:shd w:val="clear" w:color="auto" w:fill="FFFFFF"/>
          </w:tcPr>
          <w:p w14:paraId="4C8999DC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Теплоснабжение</w:t>
            </w:r>
          </w:p>
        </w:tc>
        <w:tc>
          <w:tcPr>
            <w:tcW w:w="851" w:type="dxa"/>
            <w:shd w:val="clear" w:color="auto" w:fill="FFFFFF"/>
          </w:tcPr>
          <w:p w14:paraId="55E07213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Гкал/час </w:t>
            </w:r>
          </w:p>
        </w:tc>
        <w:tc>
          <w:tcPr>
            <w:tcW w:w="1134" w:type="dxa"/>
            <w:shd w:val="clear" w:color="auto" w:fill="FFFFFF"/>
          </w:tcPr>
          <w:p w14:paraId="1E8524FC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275" w:type="dxa"/>
            <w:shd w:val="clear" w:color="auto" w:fill="FFFFFF"/>
          </w:tcPr>
          <w:p w14:paraId="74E8A87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418" w:type="dxa"/>
            <w:shd w:val="clear" w:color="auto" w:fill="FFFFFF"/>
          </w:tcPr>
          <w:p w14:paraId="1C93E40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134" w:type="dxa"/>
            <w:shd w:val="clear" w:color="auto" w:fill="FFFFFF"/>
          </w:tcPr>
          <w:p w14:paraId="709FB1B0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92" w:type="dxa"/>
            <w:shd w:val="clear" w:color="auto" w:fill="FFFFFF"/>
          </w:tcPr>
          <w:p w14:paraId="3970A24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985" w:type="dxa"/>
            <w:shd w:val="clear" w:color="auto" w:fill="FFFFFF"/>
          </w:tcPr>
          <w:p w14:paraId="310E42A7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552088" w14:paraId="0EBD8870" w14:textId="77777777">
        <w:trPr>
          <w:trHeight w:val="289"/>
        </w:trPr>
        <w:tc>
          <w:tcPr>
            <w:tcW w:w="1384" w:type="dxa"/>
            <w:shd w:val="clear" w:color="auto" w:fill="FFFFFF"/>
          </w:tcPr>
          <w:p w14:paraId="5FA423AF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Электроэнергия</w:t>
            </w:r>
          </w:p>
        </w:tc>
        <w:tc>
          <w:tcPr>
            <w:tcW w:w="851" w:type="dxa"/>
            <w:shd w:val="clear" w:color="auto" w:fill="FFFFFF"/>
          </w:tcPr>
          <w:p w14:paraId="36F9C8FE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кВт</w:t>
            </w:r>
          </w:p>
        </w:tc>
        <w:tc>
          <w:tcPr>
            <w:tcW w:w="1134" w:type="dxa"/>
            <w:shd w:val="clear" w:color="auto" w:fill="FFFFFF"/>
          </w:tcPr>
          <w:p w14:paraId="27A078A3" w14:textId="54C79EA9" w:rsidR="00552088" w:rsidRDefault="00D9735A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10000</w:t>
            </w:r>
          </w:p>
        </w:tc>
        <w:tc>
          <w:tcPr>
            <w:tcW w:w="1275" w:type="dxa"/>
            <w:shd w:val="clear" w:color="auto" w:fill="FFFFFF"/>
          </w:tcPr>
          <w:p w14:paraId="5240E02D" w14:textId="1CC03E42" w:rsidR="00552088" w:rsidRDefault="00D9735A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10000</w:t>
            </w:r>
          </w:p>
        </w:tc>
        <w:tc>
          <w:tcPr>
            <w:tcW w:w="1418" w:type="dxa"/>
            <w:shd w:val="clear" w:color="auto" w:fill="FFFFFF"/>
          </w:tcPr>
          <w:p w14:paraId="1DE50BD2" w14:textId="389150CB" w:rsidR="00552088" w:rsidRDefault="0058147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</w:t>
            </w:r>
          </w:p>
        </w:tc>
        <w:tc>
          <w:tcPr>
            <w:tcW w:w="1134" w:type="dxa"/>
            <w:shd w:val="clear" w:color="auto" w:fill="FFFFFF"/>
          </w:tcPr>
          <w:p w14:paraId="77033939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51B739EA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7D35A9BC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</w:tr>
      <w:tr w:rsidR="00552088" w14:paraId="69F55A07" w14:textId="77777777">
        <w:trPr>
          <w:trHeight w:val="280"/>
        </w:trPr>
        <w:tc>
          <w:tcPr>
            <w:tcW w:w="1384" w:type="dxa"/>
            <w:shd w:val="clear" w:color="auto" w:fill="FFFFFF"/>
          </w:tcPr>
          <w:p w14:paraId="1827DCF9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Водоснабжение</w:t>
            </w:r>
          </w:p>
        </w:tc>
        <w:tc>
          <w:tcPr>
            <w:tcW w:w="851" w:type="dxa"/>
            <w:shd w:val="clear" w:color="auto" w:fill="FFFFFF"/>
          </w:tcPr>
          <w:p w14:paraId="4C54FD58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7387FE58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43356CF4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73A1B78F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1E0BF0DF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4B2461AB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4DC3C1F9" w14:textId="6A6ACC52" w:rsidR="00552088" w:rsidRDefault="0058147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Скважина заброшена</w:t>
            </w:r>
          </w:p>
        </w:tc>
      </w:tr>
      <w:tr w:rsidR="00552088" w14:paraId="1E8BD99A" w14:textId="77777777">
        <w:trPr>
          <w:trHeight w:val="264"/>
        </w:trPr>
        <w:tc>
          <w:tcPr>
            <w:tcW w:w="1384" w:type="dxa"/>
            <w:shd w:val="clear" w:color="auto" w:fill="FFFFFF"/>
          </w:tcPr>
          <w:p w14:paraId="048B9FF4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Водоотведение</w:t>
            </w:r>
          </w:p>
        </w:tc>
        <w:tc>
          <w:tcPr>
            <w:tcW w:w="851" w:type="dxa"/>
            <w:shd w:val="clear" w:color="auto" w:fill="FFFFFF"/>
          </w:tcPr>
          <w:p w14:paraId="7B840C35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13D552C7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79D56A24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0B55DCB8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78013936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61FCB990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3767A759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</w:tr>
    </w:tbl>
    <w:p w14:paraId="76279B5E" w14:textId="77777777" w:rsidR="00552088" w:rsidRDefault="00552088"/>
    <w:p w14:paraId="68806EB7" w14:textId="77777777" w:rsidR="00552088" w:rsidRDefault="00DC3AA9">
      <w:pPr>
        <w:rPr>
          <w:b/>
        </w:rPr>
      </w:pPr>
      <w:r>
        <w:rPr>
          <w:b/>
        </w:rPr>
        <w:t xml:space="preserve">5. Основные параметры расположенных на площадке зданий и сооружений: </w:t>
      </w:r>
    </w:p>
    <w:tbl>
      <w:tblPr>
        <w:tblStyle w:val="aa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01"/>
        <w:gridCol w:w="850"/>
        <w:gridCol w:w="709"/>
        <w:gridCol w:w="992"/>
        <w:gridCol w:w="992"/>
        <w:gridCol w:w="804"/>
        <w:gridCol w:w="1181"/>
        <w:gridCol w:w="992"/>
        <w:gridCol w:w="1276"/>
        <w:gridCol w:w="1276"/>
      </w:tblGrid>
      <w:tr w:rsidR="00552088" w14:paraId="735812F7" w14:textId="77777777">
        <w:tc>
          <w:tcPr>
            <w:tcW w:w="1101" w:type="dxa"/>
            <w:shd w:val="clear" w:color="auto" w:fill="FFFFFF"/>
          </w:tcPr>
          <w:p w14:paraId="22244F34" w14:textId="77777777" w:rsidR="00552088" w:rsidRDefault="00DC3AA9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здания/</w:t>
            </w:r>
          </w:p>
          <w:p w14:paraId="65FF46DE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сооружения</w:t>
            </w:r>
          </w:p>
        </w:tc>
        <w:tc>
          <w:tcPr>
            <w:tcW w:w="850" w:type="dxa"/>
            <w:shd w:val="clear" w:color="auto" w:fill="FFFFFF"/>
          </w:tcPr>
          <w:p w14:paraId="0D4EAFB5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Площадь, м</w:t>
            </w:r>
            <w:r>
              <w:rPr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709" w:type="dxa"/>
            <w:shd w:val="clear" w:color="auto" w:fill="FFFFFF"/>
          </w:tcPr>
          <w:p w14:paraId="1EB76C4D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Этажность</w:t>
            </w:r>
          </w:p>
        </w:tc>
        <w:tc>
          <w:tcPr>
            <w:tcW w:w="992" w:type="dxa"/>
            <w:shd w:val="clear" w:color="auto" w:fill="FFFFFF"/>
          </w:tcPr>
          <w:p w14:paraId="7DC28CA0" w14:textId="77777777" w:rsidR="00552088" w:rsidRDefault="00DC3AA9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Степень завершенности в %</w:t>
            </w:r>
          </w:p>
        </w:tc>
        <w:tc>
          <w:tcPr>
            <w:tcW w:w="992" w:type="dxa"/>
            <w:shd w:val="clear" w:color="auto" w:fill="FFFFFF"/>
          </w:tcPr>
          <w:p w14:paraId="2B99E158" w14:textId="77777777" w:rsidR="00552088" w:rsidRDefault="00DC3AA9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Год постройки, оценка текущего состояния</w:t>
            </w:r>
          </w:p>
        </w:tc>
        <w:tc>
          <w:tcPr>
            <w:tcW w:w="804" w:type="dxa"/>
            <w:shd w:val="clear" w:color="auto" w:fill="FFFFFF"/>
          </w:tcPr>
          <w:p w14:paraId="4966B353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Высота этажа, м</w:t>
            </w:r>
          </w:p>
        </w:tc>
        <w:tc>
          <w:tcPr>
            <w:tcW w:w="1181" w:type="dxa"/>
            <w:shd w:val="clear" w:color="auto" w:fill="FFFFFF"/>
          </w:tcPr>
          <w:p w14:paraId="03FA6680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Строительный материал конструкции</w:t>
            </w:r>
          </w:p>
        </w:tc>
        <w:tc>
          <w:tcPr>
            <w:tcW w:w="992" w:type="dxa"/>
            <w:shd w:val="clear" w:color="auto" w:fill="FFFFFF"/>
          </w:tcPr>
          <w:p w14:paraId="383AECD4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Состояние, степень износа, %</w:t>
            </w:r>
          </w:p>
        </w:tc>
        <w:tc>
          <w:tcPr>
            <w:tcW w:w="1276" w:type="dxa"/>
            <w:shd w:val="clear" w:color="auto" w:fill="FFFFFF"/>
          </w:tcPr>
          <w:p w14:paraId="479C60EC" w14:textId="77777777" w:rsidR="00552088" w:rsidRDefault="00DC3AA9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Возможность расширения</w:t>
            </w:r>
          </w:p>
        </w:tc>
        <w:tc>
          <w:tcPr>
            <w:tcW w:w="1276" w:type="dxa"/>
            <w:shd w:val="clear" w:color="auto" w:fill="FFFFFF"/>
          </w:tcPr>
          <w:p w14:paraId="553F2AC1" w14:textId="77777777" w:rsidR="00552088" w:rsidRDefault="00DC3AA9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Использование в настоящее время</w:t>
            </w:r>
          </w:p>
        </w:tc>
      </w:tr>
      <w:tr w:rsidR="00552088" w14:paraId="58507D9F" w14:textId="77777777">
        <w:tc>
          <w:tcPr>
            <w:tcW w:w="1101" w:type="dxa"/>
            <w:shd w:val="clear" w:color="auto" w:fill="FFFFFF"/>
          </w:tcPr>
          <w:p w14:paraId="14DC7A4E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FFFFF"/>
          </w:tcPr>
          <w:p w14:paraId="694CBD74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/>
          </w:tcPr>
          <w:p w14:paraId="400CF10B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4B880E09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3D8F3D58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04" w:type="dxa"/>
            <w:shd w:val="clear" w:color="auto" w:fill="FFFFFF"/>
          </w:tcPr>
          <w:p w14:paraId="3B313D26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181" w:type="dxa"/>
            <w:shd w:val="clear" w:color="auto" w:fill="FFFFFF"/>
          </w:tcPr>
          <w:p w14:paraId="6B03AF06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075E5951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49952DB3" w14:textId="77777777" w:rsidR="00552088" w:rsidRDefault="00552088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7B070B7C" w14:textId="77777777" w:rsidR="00552088" w:rsidRDefault="00DC3AA9">
            <w:pPr>
              <w:spacing w:line="254" w:lineRule="auto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не используется</w:t>
            </w:r>
          </w:p>
        </w:tc>
      </w:tr>
    </w:tbl>
    <w:p w14:paraId="22F0140E" w14:textId="77777777" w:rsidR="00552088" w:rsidRDefault="00552088">
      <w:pPr>
        <w:ind w:left="714"/>
      </w:pPr>
    </w:p>
    <w:p w14:paraId="6F3E2803" w14:textId="77777777" w:rsidR="00552088" w:rsidRDefault="00DC3AA9">
      <w:pPr>
        <w:rPr>
          <w:b/>
        </w:rPr>
      </w:pPr>
      <w:r>
        <w:rPr>
          <w:b/>
        </w:rPr>
        <w:t>6. Трудовые ресурсы</w:t>
      </w:r>
    </w:p>
    <w:tbl>
      <w:tblPr>
        <w:tblStyle w:val="ab"/>
        <w:tblW w:w="10140" w:type="dxa"/>
        <w:tblInd w:w="-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70"/>
        <w:gridCol w:w="6170"/>
      </w:tblGrid>
      <w:tr w:rsidR="00552088" w14:paraId="4D9780CC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1ED81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Численность населения, проживающего в ближайшем населенном пункте,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155C9" w14:textId="77777777" w:rsidR="00552088" w:rsidRDefault="00552088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b/>
              </w:rPr>
            </w:pPr>
          </w:p>
          <w:p w14:paraId="6E54FDBF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415</w:t>
            </w:r>
          </w:p>
        </w:tc>
      </w:tr>
      <w:tr w:rsidR="00552088" w14:paraId="7C93B359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4E80D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в том числе трудоспособного населения,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721AD" w14:textId="77777777" w:rsidR="00552088" w:rsidRDefault="00DC3AA9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295</w:t>
            </w:r>
          </w:p>
        </w:tc>
      </w:tr>
    </w:tbl>
    <w:p w14:paraId="495464CD" w14:textId="77777777" w:rsidR="00552088" w:rsidRDefault="00552088"/>
    <w:p w14:paraId="45ABF5E6" w14:textId="77777777" w:rsidR="00552088" w:rsidRDefault="00DC3AA9">
      <w:pPr>
        <w:rPr>
          <w:b/>
        </w:rPr>
      </w:pPr>
      <w:r>
        <w:rPr>
          <w:b/>
        </w:rPr>
        <w:t>8. Сведения о владельце (собственнике) площадки:</w:t>
      </w:r>
    </w:p>
    <w:tbl>
      <w:tblPr>
        <w:tblStyle w:val="ac"/>
        <w:tblW w:w="1006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6101"/>
      </w:tblGrid>
      <w:tr w:rsidR="00552088" w14:paraId="71BB7AF1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541D5" w14:textId="77777777" w:rsidR="00552088" w:rsidRDefault="00DC3AA9">
            <w:pPr>
              <w:spacing w:line="254" w:lineRule="auto"/>
              <w:jc w:val="center"/>
            </w:pPr>
            <w:r>
              <w:t xml:space="preserve">       Владелец (собственник)</w:t>
            </w:r>
          </w:p>
        </w:tc>
      </w:tr>
      <w:tr w:rsidR="00552088" w14:paraId="3662935E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8656A" w14:textId="77777777" w:rsidR="00552088" w:rsidRDefault="00DC3AA9">
            <w:pPr>
              <w:spacing w:line="254" w:lineRule="auto"/>
            </w:pPr>
            <w:r>
              <w:t>Наименование предприятия/ Ф.И.О.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762B6" w14:textId="77777777" w:rsidR="00552088" w:rsidRDefault="00DC3AA9">
            <w:pPr>
              <w:spacing w:line="254" w:lineRule="auto"/>
            </w:pPr>
            <w:r>
              <w:t>Тяжинский муниципальный округ Кемеровской области-Кузбасса</w:t>
            </w:r>
          </w:p>
        </w:tc>
      </w:tr>
      <w:tr w:rsidR="00552088" w14:paraId="27D7156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C6047" w14:textId="77777777" w:rsidR="00552088" w:rsidRDefault="00DC3AA9">
            <w:pPr>
              <w:spacing w:line="254" w:lineRule="auto"/>
            </w:pPr>
            <w:r>
              <w:t>Юридический адрес: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6772F" w14:textId="77777777" w:rsidR="00552088" w:rsidRDefault="00DC3AA9">
            <w:pPr>
              <w:spacing w:line="254" w:lineRule="auto"/>
            </w:pPr>
            <w:r>
              <w:t xml:space="preserve">652240, Кемеровская область-Кузбасс, Тяжинский муниципальный округ, </w:t>
            </w:r>
            <w:proofErr w:type="spellStart"/>
            <w:proofErr w:type="gramStart"/>
            <w:r>
              <w:t>пгт.Тяжинский</w:t>
            </w:r>
            <w:proofErr w:type="spellEnd"/>
            <w:proofErr w:type="gramEnd"/>
            <w:r>
              <w:t xml:space="preserve">, </w:t>
            </w:r>
            <w:proofErr w:type="spellStart"/>
            <w:r>
              <w:t>ул.Советская</w:t>
            </w:r>
            <w:proofErr w:type="spellEnd"/>
            <w:r>
              <w:t>, д.6</w:t>
            </w:r>
          </w:p>
        </w:tc>
      </w:tr>
      <w:tr w:rsidR="00552088" w14:paraId="036074E9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DB7CA" w14:textId="77777777" w:rsidR="00552088" w:rsidRDefault="00DC3AA9">
            <w:pPr>
              <w:spacing w:line="254" w:lineRule="auto"/>
              <w:jc w:val="center"/>
            </w:pPr>
            <w:r>
              <w:t>Контактное лицо:</w:t>
            </w:r>
          </w:p>
        </w:tc>
      </w:tr>
      <w:tr w:rsidR="00552088" w14:paraId="3FCCCFE1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1CEC9" w14:textId="77777777" w:rsidR="00552088" w:rsidRDefault="00DC3AA9">
            <w:pPr>
              <w:spacing w:line="254" w:lineRule="auto"/>
            </w:pPr>
            <w:r>
              <w:lastRenderedPageBreak/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6C692" w14:textId="77777777" w:rsidR="00552088" w:rsidRDefault="00DC3AA9">
            <w:pPr>
              <w:spacing w:line="254" w:lineRule="auto"/>
              <w:ind w:left="175"/>
            </w:pPr>
            <w:proofErr w:type="spellStart"/>
            <w:r>
              <w:t>Булгина</w:t>
            </w:r>
            <w:proofErr w:type="spellEnd"/>
            <w:r>
              <w:t xml:space="preserve"> Марина Викторовна, председатель КУМИ</w:t>
            </w:r>
          </w:p>
        </w:tc>
      </w:tr>
      <w:tr w:rsidR="00552088" w14:paraId="625B967A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FBE23" w14:textId="77777777" w:rsidR="00552088" w:rsidRDefault="00DC3AA9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3DFE90" w14:textId="77777777" w:rsidR="00552088" w:rsidRDefault="00DC3AA9">
            <w:pPr>
              <w:spacing w:line="254" w:lineRule="auto"/>
            </w:pPr>
            <w:r>
              <w:t>8(38449)21171</w:t>
            </w:r>
          </w:p>
        </w:tc>
      </w:tr>
      <w:tr w:rsidR="00552088" w14:paraId="1CCF2825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8C10D" w14:textId="77777777" w:rsidR="00552088" w:rsidRDefault="00DC3AA9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2FDCA" w14:textId="77777777" w:rsidR="00552088" w:rsidRDefault="00DC3AA9">
            <w:pPr>
              <w:spacing w:line="254" w:lineRule="auto"/>
            </w:pPr>
            <w:r>
              <w:t>kumi_tyazhin@mail.ru</w:t>
            </w:r>
          </w:p>
        </w:tc>
      </w:tr>
      <w:tr w:rsidR="00552088" w14:paraId="149D6318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3CD49" w14:textId="77777777" w:rsidR="00552088" w:rsidRDefault="00DC3AA9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74C0E" w14:textId="77777777" w:rsidR="00552088" w:rsidRDefault="00DC3AA9">
            <w:pPr>
              <w:spacing w:line="254" w:lineRule="auto"/>
            </w:pPr>
            <w:r>
              <w:t>Гурова Альбина Валерьевна, начальник отдела экономического анализа и прогнозирования</w:t>
            </w:r>
          </w:p>
        </w:tc>
      </w:tr>
      <w:tr w:rsidR="00552088" w14:paraId="34DDE79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F576C" w14:textId="77777777" w:rsidR="00552088" w:rsidRDefault="00DC3AA9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9C3EC" w14:textId="77777777" w:rsidR="00552088" w:rsidRDefault="00DC3AA9">
            <w:pPr>
              <w:spacing w:line="254" w:lineRule="auto"/>
            </w:pPr>
            <w:r>
              <w:t>8(38449)28952</w:t>
            </w:r>
          </w:p>
        </w:tc>
      </w:tr>
      <w:tr w:rsidR="00552088" w14:paraId="0E0C7309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B3253" w14:textId="77777777" w:rsidR="00552088" w:rsidRDefault="00DC3AA9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66E27" w14:textId="77777777" w:rsidR="00552088" w:rsidRDefault="00DC3AA9">
            <w:pPr>
              <w:spacing w:line="254" w:lineRule="auto"/>
            </w:pPr>
            <w:r>
              <w:t>osepatr@mail.ru</w:t>
            </w:r>
          </w:p>
        </w:tc>
      </w:tr>
      <w:tr w:rsidR="00552088" w14:paraId="75929448" w14:textId="77777777">
        <w:trPr>
          <w:trHeight w:val="1112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5E1D6" w14:textId="77777777" w:rsidR="00552088" w:rsidRDefault="00DC3AA9">
            <w:pPr>
              <w:spacing w:line="254" w:lineRule="auto"/>
            </w:pPr>
            <w:r>
              <w:t>Форма владения (использования) землей (и) и зданиями(</w:t>
            </w:r>
            <w:proofErr w:type="spellStart"/>
            <w:r>
              <w:t>ий</w:t>
            </w:r>
            <w:proofErr w:type="spellEnd"/>
            <w:r>
              <w:t>) (собственность, аренда, др.)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57FC0" w14:textId="77777777" w:rsidR="00552088" w:rsidRDefault="00DC3AA9">
            <w:pPr>
              <w:spacing w:line="254" w:lineRule="auto"/>
            </w:pPr>
            <w:r>
              <w:t>земельный участок, государственная собственность на который не разграничена, правами третьих лиц не обременен</w:t>
            </w:r>
          </w:p>
        </w:tc>
      </w:tr>
    </w:tbl>
    <w:p w14:paraId="134F7C74" w14:textId="77777777" w:rsidR="00552088" w:rsidRDefault="00DC3AA9">
      <w:pPr>
        <w:spacing w:after="160" w:line="259" w:lineRule="auto"/>
      </w:pPr>
      <w:r>
        <w:br w:type="page"/>
      </w:r>
      <w:r>
        <w:rPr>
          <w:b/>
        </w:rPr>
        <w:lastRenderedPageBreak/>
        <w:t>Приложение к паспорту: фото / видео материалы по площадке.</w:t>
      </w:r>
    </w:p>
    <w:p w14:paraId="6B663000" w14:textId="77777777" w:rsidR="00552088" w:rsidRDefault="00552088"/>
    <w:p w14:paraId="4A4C633D" w14:textId="77777777" w:rsidR="00552088" w:rsidRDefault="00552088"/>
    <w:p w14:paraId="6F880315" w14:textId="77777777" w:rsidR="00552088" w:rsidRDefault="00552088"/>
    <w:p w14:paraId="42A4160D" w14:textId="77777777" w:rsidR="00552088" w:rsidRDefault="00552088"/>
    <w:p w14:paraId="2BEEC551" w14:textId="77777777" w:rsidR="00552088" w:rsidRDefault="00552088"/>
    <w:p w14:paraId="0214910B" w14:textId="77777777" w:rsidR="00552088" w:rsidRDefault="00DC3AA9">
      <w:r>
        <w:t>Схема размещения земельного участка с указанием ключевых элементов инфраструктуры.</w:t>
      </w:r>
    </w:p>
    <w:p w14:paraId="6A0CF396" w14:textId="77777777" w:rsidR="00552088" w:rsidRDefault="00552088"/>
    <w:p w14:paraId="0DE9C23A" w14:textId="7B824454" w:rsidR="00552088" w:rsidRDefault="00DC3AA9" w:rsidP="00DC3AA9">
      <w:pPr>
        <w:jc w:val="center"/>
      </w:pPr>
      <w:r w:rsidRPr="00DC3AA9">
        <w:rPr>
          <w:noProof/>
        </w:rPr>
        <w:drawing>
          <wp:inline distT="0" distB="0" distL="0" distR="0" wp14:anchorId="4F843836" wp14:editId="53358AC6">
            <wp:extent cx="6210300" cy="47313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73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CD16F" w14:textId="77777777" w:rsidR="00552088" w:rsidRDefault="00552088"/>
    <w:p w14:paraId="5B8B6929" w14:textId="77777777" w:rsidR="00552088" w:rsidRDefault="00552088"/>
    <w:p w14:paraId="0E4E41EF" w14:textId="77777777" w:rsidR="00552088" w:rsidRDefault="00552088"/>
    <w:p w14:paraId="6B4420D9" w14:textId="77777777" w:rsidR="00552088" w:rsidRDefault="00552088"/>
    <w:p w14:paraId="2FAD196C" w14:textId="77777777" w:rsidR="00552088" w:rsidRDefault="00552088"/>
    <w:p w14:paraId="1EB50FFD" w14:textId="77777777" w:rsidR="00552088" w:rsidRDefault="00552088"/>
    <w:p w14:paraId="233328E4" w14:textId="77777777" w:rsidR="00552088" w:rsidRDefault="00552088"/>
    <w:p w14:paraId="7CB46D58" w14:textId="77777777" w:rsidR="00552088" w:rsidRDefault="00552088"/>
    <w:p w14:paraId="30D3C3DA" w14:textId="77777777" w:rsidR="00552088" w:rsidRDefault="00552088"/>
    <w:p w14:paraId="470D57D7" w14:textId="77777777" w:rsidR="00552088" w:rsidRDefault="00552088"/>
    <w:p w14:paraId="65EF9E2E" w14:textId="77777777" w:rsidR="00552088" w:rsidRDefault="00552088"/>
    <w:p w14:paraId="34944B10" w14:textId="77777777" w:rsidR="00552088" w:rsidRDefault="00552088"/>
    <w:p w14:paraId="3810846C" w14:textId="77777777" w:rsidR="00552088" w:rsidRDefault="00552088"/>
    <w:p w14:paraId="6CB4F461" w14:textId="77777777" w:rsidR="00552088" w:rsidRDefault="00552088"/>
    <w:p w14:paraId="75102293" w14:textId="77777777" w:rsidR="00552088" w:rsidRDefault="00552088"/>
    <w:p w14:paraId="070B4CA1" w14:textId="77777777" w:rsidR="00552088" w:rsidRDefault="00552088"/>
    <w:sectPr w:rsidR="00552088">
      <w:pgSz w:w="11906" w:h="16838"/>
      <w:pgMar w:top="1134" w:right="850" w:bottom="1134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6F73760"/>
    <w:multiLevelType w:val="multilevel"/>
    <w:tmpl w:val="515EE244"/>
    <w:lvl w:ilvl="0">
      <w:start w:val="1"/>
      <w:numFmt w:val="decimal"/>
      <w:lvlText w:val="%1."/>
      <w:lvlJc w:val="left"/>
      <w:pPr>
        <w:ind w:left="1074" w:hanging="360"/>
      </w:pPr>
    </w:lvl>
    <w:lvl w:ilvl="1">
      <w:start w:val="1"/>
      <w:numFmt w:val="lowerLetter"/>
      <w:lvlText w:val="%2."/>
      <w:lvlJc w:val="left"/>
      <w:pPr>
        <w:ind w:left="1794" w:hanging="360"/>
      </w:pPr>
    </w:lvl>
    <w:lvl w:ilvl="2">
      <w:start w:val="1"/>
      <w:numFmt w:val="lowerRoman"/>
      <w:lvlText w:val="%3."/>
      <w:lvlJc w:val="right"/>
      <w:pPr>
        <w:ind w:left="2514" w:hanging="180"/>
      </w:pPr>
    </w:lvl>
    <w:lvl w:ilvl="3">
      <w:start w:val="1"/>
      <w:numFmt w:val="decimal"/>
      <w:lvlText w:val="%4."/>
      <w:lvlJc w:val="left"/>
      <w:pPr>
        <w:ind w:left="3234" w:hanging="360"/>
      </w:pPr>
    </w:lvl>
    <w:lvl w:ilvl="4">
      <w:start w:val="1"/>
      <w:numFmt w:val="lowerLetter"/>
      <w:lvlText w:val="%5."/>
      <w:lvlJc w:val="left"/>
      <w:pPr>
        <w:ind w:left="3954" w:hanging="360"/>
      </w:pPr>
    </w:lvl>
    <w:lvl w:ilvl="5">
      <w:start w:val="1"/>
      <w:numFmt w:val="lowerRoman"/>
      <w:lvlText w:val="%6."/>
      <w:lvlJc w:val="right"/>
      <w:pPr>
        <w:ind w:left="4674" w:hanging="180"/>
      </w:pPr>
    </w:lvl>
    <w:lvl w:ilvl="6">
      <w:start w:val="1"/>
      <w:numFmt w:val="decimal"/>
      <w:lvlText w:val="%7."/>
      <w:lvlJc w:val="left"/>
      <w:pPr>
        <w:ind w:left="5394" w:hanging="360"/>
      </w:pPr>
    </w:lvl>
    <w:lvl w:ilvl="7">
      <w:start w:val="1"/>
      <w:numFmt w:val="lowerLetter"/>
      <w:lvlText w:val="%8."/>
      <w:lvlJc w:val="left"/>
      <w:pPr>
        <w:ind w:left="6114" w:hanging="360"/>
      </w:pPr>
    </w:lvl>
    <w:lvl w:ilvl="8">
      <w:start w:val="1"/>
      <w:numFmt w:val="lowerRoman"/>
      <w:lvlText w:val="%9."/>
      <w:lvlJc w:val="right"/>
      <w:pPr>
        <w:ind w:left="68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2088"/>
    <w:rsid w:val="00552088"/>
    <w:rsid w:val="0058147D"/>
    <w:rsid w:val="006C3500"/>
    <w:rsid w:val="00826AA9"/>
    <w:rsid w:val="00D9735A"/>
    <w:rsid w:val="00DC3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77AD10"/>
  <w15:docId w15:val="{6BBF9B91-7691-4F13-A50E-6E1425464E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2" w:type="dxa"/>
        <w:left w:w="62" w:type="dxa"/>
        <w:bottom w:w="102" w:type="dxa"/>
        <w:right w:w="62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610</Words>
  <Characters>3478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atmo24</cp:lastModifiedBy>
  <cp:revision>7</cp:revision>
  <cp:lastPrinted>2024-10-02T01:52:00Z</cp:lastPrinted>
  <dcterms:created xsi:type="dcterms:W3CDTF">2024-10-01T11:55:00Z</dcterms:created>
  <dcterms:modified xsi:type="dcterms:W3CDTF">2024-10-02T04:32:00Z</dcterms:modified>
</cp:coreProperties>
</file>