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CB302A" w14:textId="77777777" w:rsidR="006475C7" w:rsidRDefault="005A77CB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Паспорт </w:t>
      </w:r>
    </w:p>
    <w:p w14:paraId="3203C2E1" w14:textId="77777777" w:rsidR="006475C7" w:rsidRDefault="005A77CB">
      <w:pPr>
        <w:ind w:left="142" w:hanging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инвестиционной площадки </w:t>
      </w:r>
      <w:r>
        <w:rPr>
          <w:b/>
        </w:rPr>
        <w:t>*</w:t>
      </w:r>
    </w:p>
    <w:p w14:paraId="555802E2" w14:textId="77777777" w:rsidR="006475C7" w:rsidRDefault="006475C7">
      <w:pPr>
        <w:ind w:left="142" w:hanging="142"/>
        <w:jc w:val="center"/>
        <w:rPr>
          <w:b/>
          <w:sz w:val="28"/>
          <w:szCs w:val="28"/>
        </w:rPr>
      </w:pPr>
    </w:p>
    <w:tbl>
      <w:tblPr>
        <w:tblStyle w:val="a5"/>
        <w:tblW w:w="1017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10"/>
        <w:gridCol w:w="6360"/>
      </w:tblGrid>
      <w:tr w:rsidR="006475C7" w14:paraId="557CB7B9" w14:textId="77777777"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38D71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Название площадки</w:t>
            </w:r>
          </w:p>
        </w:tc>
        <w:tc>
          <w:tcPr>
            <w:tcW w:w="63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805ECC2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b/>
              </w:rPr>
            </w:pPr>
            <w:r>
              <w:rPr>
                <w:b/>
              </w:rPr>
              <w:t xml:space="preserve">Инвестиционная площадка для размещения многоквартирного жилого дома </w:t>
            </w:r>
          </w:p>
          <w:p w14:paraId="4658BDF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                             (указывается возможное использование) </w:t>
            </w:r>
          </w:p>
        </w:tc>
      </w:tr>
      <w:tr w:rsidR="006475C7" w14:paraId="59593D4A" w14:textId="77777777">
        <w:tc>
          <w:tcPr>
            <w:tcW w:w="3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CA10BE0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Тип площадки/ функциональное назначение</w:t>
            </w:r>
          </w:p>
        </w:tc>
        <w:tc>
          <w:tcPr>
            <w:tcW w:w="6360" w:type="dxa"/>
            <w:shd w:val="clear" w:color="auto" w:fill="FFFFFF"/>
          </w:tcPr>
          <w:p w14:paraId="395157C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административно</w:t>
            </w:r>
            <w:proofErr w:type="gramEnd"/>
            <w:r>
              <w:t>-торговая</w:t>
            </w:r>
          </w:p>
          <w:p w14:paraId="00A1717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промышленная</w:t>
            </w:r>
            <w:proofErr w:type="gramEnd"/>
          </w:p>
          <w:p w14:paraId="4C8ACBF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транспортно</w:t>
            </w:r>
            <w:proofErr w:type="gramEnd"/>
            <w:r>
              <w:t>-логистическая</w:t>
            </w:r>
          </w:p>
          <w:p w14:paraId="03BF34CD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иная</w:t>
            </w:r>
            <w:proofErr w:type="gramEnd"/>
            <w:r>
              <w:rPr>
                <w:b/>
              </w:rPr>
              <w:t xml:space="preserve"> зона застройки малоэтажными жилыми домами (до 4 этажей, включая мансардный)</w:t>
            </w:r>
          </w:p>
        </w:tc>
      </w:tr>
    </w:tbl>
    <w:p w14:paraId="4F912F27" w14:textId="77777777" w:rsidR="006475C7" w:rsidRDefault="006475C7">
      <w:pPr>
        <w:ind w:left="714"/>
        <w:jc w:val="both"/>
      </w:pPr>
    </w:p>
    <w:p w14:paraId="0FCABAE5" w14:textId="77777777" w:rsidR="006475C7" w:rsidRDefault="005A77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  <w:jc w:val="both"/>
        <w:rPr>
          <w:b/>
          <w:color w:val="000000"/>
        </w:rPr>
      </w:pPr>
      <w:r>
        <w:rPr>
          <w:b/>
          <w:color w:val="000000"/>
        </w:rPr>
        <w:t xml:space="preserve"> Положение и окружение инвестиционной площадки </w:t>
      </w:r>
    </w:p>
    <w:tbl>
      <w:tblPr>
        <w:tblStyle w:val="a6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1"/>
        <w:gridCol w:w="3921"/>
        <w:gridCol w:w="3921"/>
      </w:tblGrid>
      <w:tr w:rsidR="006475C7" w14:paraId="6C972041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0A0D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Место расположения (адрес)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7DE3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Российская Федерация, Кемеровская область – Кузбасс, Тяжинский муниципальный округ, поселок городского типа Тяжинский, улица Коммунальная, земельный участок 37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4596A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</w:pPr>
            <w:bookmarkStart w:id="0" w:name="_30j0zll" w:colFirst="0" w:colLast="0"/>
            <w:bookmarkEnd w:id="0"/>
          </w:p>
        </w:tc>
      </w:tr>
      <w:tr w:rsidR="006475C7" w14:paraId="035E52A3" w14:textId="77777777">
        <w:tc>
          <w:tcPr>
            <w:tcW w:w="62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D5B4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объектов (в км):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33113" w14:textId="77777777" w:rsidR="006475C7" w:rsidRDefault="006475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</w:tr>
      <w:tr w:rsidR="006475C7" w14:paraId="325829F8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4FB8C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- центра муниципального образования 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31CDF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</w:pPr>
          </w:p>
          <w:p w14:paraId="2AF7903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0.713 км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596D4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</w:pPr>
          </w:p>
        </w:tc>
      </w:tr>
      <w:tr w:rsidR="006475C7" w14:paraId="7FB484F5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ED8B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наличие автомобильных подъездных путей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DE066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на</w:t>
            </w:r>
            <w:proofErr w:type="gramEnd"/>
            <w:r>
              <w:rPr>
                <w:b/>
              </w:rPr>
              <w:t xml:space="preserve"> границе площадки</w:t>
            </w:r>
          </w:p>
          <w:p w14:paraId="52A98B4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4D51943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нет</w:t>
            </w:r>
            <w:proofErr w:type="gramEnd"/>
          </w:p>
          <w:p w14:paraId="4DAFBEE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ограничений (нагрузка на ось, высота)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B4AE1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highlight w:val="yellow"/>
              </w:rPr>
            </w:pPr>
          </w:p>
        </w:tc>
      </w:tr>
      <w:tr w:rsidR="006475C7" w14:paraId="56514437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DA86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покрытия автодороги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386DC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х☐   асфальтовое покрытие</w:t>
            </w:r>
          </w:p>
          <w:p w14:paraId="7F298C4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 xml:space="preserve">☐   грунтовое покрытие </w:t>
            </w:r>
          </w:p>
          <w:p w14:paraId="77F737E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r>
              <w:t>Иное___________________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8E7CB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highlight w:val="yellow"/>
              </w:rPr>
            </w:pPr>
          </w:p>
        </w:tc>
      </w:tr>
      <w:tr w:rsidR="006475C7" w14:paraId="1FA26D91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2DA4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Наличие железнодорожной </w:t>
            </w:r>
            <w:proofErr w:type="spellStart"/>
            <w:r>
              <w:t>погрузочно</w:t>
            </w:r>
            <w:proofErr w:type="spellEnd"/>
            <w:r>
              <w:t xml:space="preserve"> – разгрузочной площадки (станции, ее название)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6CD001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proofErr w:type="gramStart"/>
            <w:r>
              <w:t>☐  на</w:t>
            </w:r>
            <w:proofErr w:type="gramEnd"/>
            <w:r>
              <w:t xml:space="preserve"> границе площадки              </w:t>
            </w:r>
            <w:r>
              <w:rPr>
                <w:b/>
              </w:rPr>
              <w:t>х☐ нет</w:t>
            </w:r>
          </w:p>
          <w:p w14:paraId="677473A7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</w:t>
            </w:r>
            <w:proofErr w:type="gramEnd"/>
            <w:r>
              <w:t xml:space="preserve"> расстоянии </w:t>
            </w:r>
            <w:r>
              <w:rPr>
                <w:u w:val="single"/>
              </w:rPr>
              <w:t>__</w:t>
            </w:r>
            <w:r>
              <w:t xml:space="preserve"> км от границы площадки</w:t>
            </w:r>
          </w:p>
          <w:p w14:paraId="7985BDD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точки примыкания к ж/д путям</w:t>
            </w:r>
          </w:p>
          <w:p w14:paraId="1AD0915D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наличие</w:t>
            </w:r>
            <w:proofErr w:type="gramEnd"/>
            <w:r>
              <w:t xml:space="preserve"> ж/д тупика на территории площадки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54F5C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6475C7" w14:paraId="63C854D3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211C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Удаленность от полигонов размещения отходов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1627A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  <w:p w14:paraId="06ABB1F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color w:val="111827"/>
              </w:rPr>
            </w:pPr>
            <w:r>
              <w:t xml:space="preserve">61,925 км № полигона в ГРОРО: </w:t>
            </w:r>
            <w:r>
              <w:rPr>
                <w:color w:val="111827"/>
              </w:rPr>
              <w:t>42-00290-З-00870-311214</w:t>
            </w:r>
          </w:p>
          <w:p w14:paraId="03D75429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C44CEF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6475C7" w14:paraId="2A43664E" w14:textId="77777777"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6B00FD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Рельеф поверхности (ровная, наклонная, </w:t>
            </w:r>
            <w:r>
              <w:lastRenderedPageBreak/>
              <w:t>террасная, уступами)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1B7AF" w14:textId="77777777" w:rsidR="006475C7" w:rsidRDefault="005A77CB">
            <w:r>
              <w:lastRenderedPageBreak/>
              <w:t>ровная</w:t>
            </w:r>
          </w:p>
        </w:tc>
        <w:tc>
          <w:tcPr>
            <w:tcW w:w="3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0A33E" w14:textId="77777777" w:rsidR="006475C7" w:rsidRDefault="006475C7">
            <w:pPr>
              <w:rPr>
                <w:highlight w:val="yellow"/>
              </w:rPr>
            </w:pPr>
          </w:p>
        </w:tc>
      </w:tr>
    </w:tbl>
    <w:p w14:paraId="76B87D93" w14:textId="77777777" w:rsidR="006475C7" w:rsidRDefault="006475C7">
      <w:pPr>
        <w:ind w:left="714"/>
        <w:jc w:val="both"/>
      </w:pPr>
    </w:p>
    <w:p w14:paraId="1EB655EF" w14:textId="77777777" w:rsidR="006475C7" w:rsidRDefault="005A77CB">
      <w:pPr>
        <w:rPr>
          <w:b/>
        </w:rPr>
      </w:pPr>
      <w:r>
        <w:rPr>
          <w:b/>
        </w:rPr>
        <w:t>2.  Правовой статус инвестиционной площадки</w:t>
      </w:r>
    </w:p>
    <w:tbl>
      <w:tblPr>
        <w:tblStyle w:val="a7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475C7" w14:paraId="0B34034E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B6A1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Вид собственности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2045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муниципальная</w:t>
            </w:r>
            <w:proofErr w:type="gramEnd"/>
            <w:r>
              <w:rPr>
                <w:b/>
              </w:rPr>
              <w:t xml:space="preserve"> собственность</w:t>
            </w:r>
          </w:p>
          <w:p w14:paraId="639E685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собственность</w:t>
            </w:r>
            <w:proofErr w:type="gramEnd"/>
            <w:r>
              <w:t xml:space="preserve"> Кемеровской области - Кузбасса</w:t>
            </w:r>
          </w:p>
          <w:p w14:paraId="4F156B1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частная</w:t>
            </w:r>
            <w:proofErr w:type="gramEnd"/>
            <w:r>
              <w:t xml:space="preserve"> собственность</w:t>
            </w:r>
          </w:p>
          <w:p w14:paraId="03B9D52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собственность</w:t>
            </w:r>
            <w:proofErr w:type="gramEnd"/>
            <w:r>
              <w:t xml:space="preserve"> на земельный участок не разграничена</w:t>
            </w:r>
          </w:p>
        </w:tc>
      </w:tr>
      <w:tr w:rsidR="006475C7" w14:paraId="75F53A9D" w14:textId="77777777">
        <w:trPr>
          <w:trHeight w:val="416"/>
        </w:trPr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F86A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Категория земель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D7AC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rPr>
                <w:b/>
              </w:rPr>
              <w:t>х</w:t>
            </w:r>
            <w:proofErr w:type="gramStart"/>
            <w:r>
              <w:rPr>
                <w:b/>
              </w:rPr>
              <w:t>☐  земли</w:t>
            </w:r>
            <w:proofErr w:type="gramEnd"/>
            <w:r>
              <w:rPr>
                <w:b/>
              </w:rPr>
              <w:t xml:space="preserve"> населенных пунктов</w:t>
            </w:r>
          </w:p>
          <w:p w14:paraId="08ACE4EA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  земли</w:t>
            </w:r>
            <w:proofErr w:type="gramEnd"/>
            <w:r>
              <w:t xml:space="preserve">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  <w:p w14:paraId="6BD6A1B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сельскохозяйственного назначения</w:t>
            </w:r>
          </w:p>
          <w:p w14:paraId="240645C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особо охраняемых территорий и объектов</w:t>
            </w:r>
          </w:p>
          <w:p w14:paraId="1FB0CF3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земли</w:t>
            </w:r>
            <w:proofErr w:type="gramEnd"/>
            <w:r>
              <w:t xml:space="preserve"> лесного фонда</w:t>
            </w:r>
          </w:p>
          <w:p w14:paraId="5D0A79F3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</w:p>
        </w:tc>
      </w:tr>
      <w:tr w:rsidR="006475C7" w14:paraId="7B60A959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682F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Межевание земельного участка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BD16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  <w:rPr>
                <w:b/>
              </w:rPr>
            </w:pPr>
            <w:r>
              <w:t xml:space="preserve"> </w:t>
            </w:r>
            <w:r>
              <w:rPr>
                <w:b/>
              </w:rPr>
              <w:t xml:space="preserve"> проведено</w:t>
            </w:r>
          </w:p>
          <w:p w14:paraId="764CCCF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360"/>
            </w:pPr>
            <w:proofErr w:type="gramStart"/>
            <w:r>
              <w:t>☐  не</w:t>
            </w:r>
            <w:proofErr w:type="gramEnd"/>
            <w:r>
              <w:t xml:space="preserve"> проведено</w:t>
            </w:r>
          </w:p>
        </w:tc>
      </w:tr>
      <w:tr w:rsidR="006475C7" w14:paraId="6CFD70E7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DB86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 xml:space="preserve">Кадастровый номер 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78DF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42:15:0103003:3887</w:t>
            </w:r>
          </w:p>
        </w:tc>
      </w:tr>
    </w:tbl>
    <w:p w14:paraId="51E12EA6" w14:textId="77777777" w:rsidR="006475C7" w:rsidRDefault="006475C7">
      <w:pPr>
        <w:ind w:left="714"/>
        <w:jc w:val="both"/>
      </w:pPr>
    </w:p>
    <w:p w14:paraId="46C78353" w14:textId="77777777" w:rsidR="006475C7" w:rsidRDefault="005A77CB">
      <w:pPr>
        <w:jc w:val="both"/>
        <w:rPr>
          <w:b/>
        </w:rPr>
      </w:pPr>
      <w:r>
        <w:rPr>
          <w:b/>
        </w:rPr>
        <w:t xml:space="preserve">3. Характеристика территории инвестиционной площадки </w:t>
      </w:r>
    </w:p>
    <w:tbl>
      <w:tblPr>
        <w:tblStyle w:val="a8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94"/>
        <w:gridCol w:w="6379"/>
      </w:tblGrid>
      <w:tr w:rsidR="006475C7" w14:paraId="7E7E884D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5EC01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Площадь, в га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BCEE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0,2918</w:t>
            </w:r>
          </w:p>
        </w:tc>
      </w:tr>
      <w:tr w:rsidR="006475C7" w14:paraId="49B58F20" w14:textId="77777777">
        <w:tc>
          <w:tcPr>
            <w:tcW w:w="3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FFE3D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Стоимость ориентировочная, тыс. руб.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09453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Приобретения 441,4</w:t>
            </w:r>
          </w:p>
          <w:p w14:paraId="77B0839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</w:pPr>
            <w:r>
              <w:t>Аренды в месяц 3,7</w:t>
            </w:r>
          </w:p>
        </w:tc>
      </w:tr>
    </w:tbl>
    <w:p w14:paraId="554092EB" w14:textId="77777777" w:rsidR="006475C7" w:rsidRDefault="006475C7">
      <w:pPr>
        <w:jc w:val="both"/>
      </w:pPr>
    </w:p>
    <w:p w14:paraId="29512879" w14:textId="77777777" w:rsidR="006475C7" w:rsidRDefault="005A77CB">
      <w:pPr>
        <w:jc w:val="both"/>
        <w:rPr>
          <w:b/>
        </w:rPr>
      </w:pPr>
      <w:r>
        <w:rPr>
          <w:b/>
        </w:rPr>
        <w:t>4. Характеристика инженерной инфраструктуры инвестиционной площадки</w:t>
      </w:r>
    </w:p>
    <w:tbl>
      <w:tblPr>
        <w:tblStyle w:val="a9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4"/>
        <w:gridCol w:w="851"/>
        <w:gridCol w:w="1134"/>
        <w:gridCol w:w="1275"/>
        <w:gridCol w:w="1418"/>
        <w:gridCol w:w="1134"/>
        <w:gridCol w:w="992"/>
        <w:gridCol w:w="1985"/>
      </w:tblGrid>
      <w:tr w:rsidR="006475C7" w14:paraId="4437E21F" w14:textId="77777777">
        <w:trPr>
          <w:trHeight w:val="270"/>
        </w:trPr>
        <w:tc>
          <w:tcPr>
            <w:tcW w:w="1384" w:type="dxa"/>
            <w:vMerge w:val="restart"/>
            <w:shd w:val="clear" w:color="auto" w:fill="FFFFFF"/>
          </w:tcPr>
          <w:p w14:paraId="298A816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ind w:lef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Вид инфраструктуры</w:t>
            </w:r>
          </w:p>
        </w:tc>
        <w:tc>
          <w:tcPr>
            <w:tcW w:w="851" w:type="dxa"/>
            <w:vMerge w:val="restart"/>
            <w:shd w:val="clear" w:color="auto" w:fill="FFFFFF"/>
          </w:tcPr>
          <w:p w14:paraId="4192FEE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2409" w:type="dxa"/>
            <w:gridSpan w:val="2"/>
            <w:shd w:val="clear" w:color="auto" w:fill="FFFFFF"/>
          </w:tcPr>
          <w:p w14:paraId="3F4A678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Мощность</w:t>
            </w:r>
          </w:p>
        </w:tc>
        <w:tc>
          <w:tcPr>
            <w:tcW w:w="1418" w:type="dxa"/>
            <w:shd w:val="clear" w:color="auto" w:fill="FFFFFF"/>
          </w:tcPr>
          <w:p w14:paraId="2473281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Расстояние от границы площадки до точки подключения/</w:t>
            </w:r>
          </w:p>
          <w:p w14:paraId="70D6106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присоединения, км</w:t>
            </w:r>
          </w:p>
        </w:tc>
        <w:tc>
          <w:tcPr>
            <w:tcW w:w="1134" w:type="dxa"/>
            <w:shd w:val="clear" w:color="auto" w:fill="FFFFFF"/>
          </w:tcPr>
          <w:p w14:paraId="5F416BD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подключения к ресурсу</w:t>
            </w:r>
          </w:p>
        </w:tc>
        <w:tc>
          <w:tcPr>
            <w:tcW w:w="992" w:type="dxa"/>
            <w:shd w:val="clear" w:color="auto" w:fill="FFFFFF"/>
          </w:tcPr>
          <w:p w14:paraId="6BD3A25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Стоимость ресурса</w:t>
            </w:r>
          </w:p>
        </w:tc>
        <w:tc>
          <w:tcPr>
            <w:tcW w:w="1985" w:type="dxa"/>
            <w:shd w:val="clear" w:color="auto" w:fill="FFFFFF"/>
          </w:tcPr>
          <w:p w14:paraId="3109135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Поставщик ресурса</w:t>
            </w:r>
          </w:p>
        </w:tc>
      </w:tr>
      <w:tr w:rsidR="006475C7" w14:paraId="4B464492" w14:textId="77777777">
        <w:trPr>
          <w:trHeight w:val="222"/>
        </w:trPr>
        <w:tc>
          <w:tcPr>
            <w:tcW w:w="1384" w:type="dxa"/>
            <w:vMerge/>
            <w:shd w:val="clear" w:color="auto" w:fill="FFFFFF"/>
          </w:tcPr>
          <w:p w14:paraId="2EEAA038" w14:textId="77777777" w:rsidR="006475C7" w:rsidRDefault="006475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851" w:type="dxa"/>
            <w:vMerge/>
            <w:shd w:val="clear" w:color="auto" w:fill="FFFFFF"/>
          </w:tcPr>
          <w:p w14:paraId="7A115FD4" w14:textId="77777777" w:rsidR="006475C7" w:rsidRDefault="006475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07963FE8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Существующая</w:t>
            </w:r>
          </w:p>
        </w:tc>
        <w:tc>
          <w:tcPr>
            <w:tcW w:w="1275" w:type="dxa"/>
            <w:shd w:val="clear" w:color="auto" w:fill="FFFFFF"/>
          </w:tcPr>
          <w:p w14:paraId="2A1E4C5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Доступная к подведению </w:t>
            </w:r>
          </w:p>
        </w:tc>
        <w:tc>
          <w:tcPr>
            <w:tcW w:w="1418" w:type="dxa"/>
            <w:shd w:val="clear" w:color="auto" w:fill="FFFFFF"/>
          </w:tcPr>
          <w:p w14:paraId="6764AEFA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FFFFF"/>
          </w:tcPr>
          <w:p w14:paraId="1C999E30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4C566A75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FFFFF"/>
          </w:tcPr>
          <w:p w14:paraId="2A3EEE3C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sz w:val="16"/>
                <w:szCs w:val="16"/>
              </w:rPr>
            </w:pPr>
          </w:p>
        </w:tc>
      </w:tr>
      <w:tr w:rsidR="006475C7" w14:paraId="15E85FBE" w14:textId="77777777">
        <w:trPr>
          <w:trHeight w:val="276"/>
        </w:trPr>
        <w:tc>
          <w:tcPr>
            <w:tcW w:w="1384" w:type="dxa"/>
            <w:shd w:val="clear" w:color="auto" w:fill="FFFFFF"/>
          </w:tcPr>
          <w:p w14:paraId="61C1678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Газ </w:t>
            </w:r>
          </w:p>
        </w:tc>
        <w:tc>
          <w:tcPr>
            <w:tcW w:w="851" w:type="dxa"/>
            <w:shd w:val="clear" w:color="auto" w:fill="FFFFFF"/>
          </w:tcPr>
          <w:p w14:paraId="53ADCC1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 xml:space="preserve">/час </w:t>
            </w:r>
          </w:p>
        </w:tc>
        <w:tc>
          <w:tcPr>
            <w:tcW w:w="1134" w:type="dxa"/>
            <w:shd w:val="clear" w:color="auto" w:fill="FFFFFF"/>
          </w:tcPr>
          <w:p w14:paraId="4D7B2F40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275" w:type="dxa"/>
            <w:shd w:val="clear" w:color="auto" w:fill="FFFFFF"/>
          </w:tcPr>
          <w:p w14:paraId="09D07A21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418" w:type="dxa"/>
            <w:shd w:val="clear" w:color="auto" w:fill="FFFFFF"/>
          </w:tcPr>
          <w:p w14:paraId="1DE9E93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134" w:type="dxa"/>
            <w:shd w:val="clear" w:color="auto" w:fill="FFFFFF"/>
          </w:tcPr>
          <w:p w14:paraId="31A53A7A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992" w:type="dxa"/>
            <w:shd w:val="clear" w:color="auto" w:fill="FFFFFF"/>
          </w:tcPr>
          <w:p w14:paraId="2AC11D1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985" w:type="dxa"/>
            <w:shd w:val="clear" w:color="auto" w:fill="FFFFFF"/>
          </w:tcPr>
          <w:p w14:paraId="4D85826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6475C7" w14:paraId="50F3028F" w14:textId="77777777">
        <w:trPr>
          <w:trHeight w:val="334"/>
        </w:trPr>
        <w:tc>
          <w:tcPr>
            <w:tcW w:w="1384" w:type="dxa"/>
            <w:shd w:val="clear" w:color="auto" w:fill="FFFFFF"/>
          </w:tcPr>
          <w:p w14:paraId="0EADC9F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Теплоснабжение</w:t>
            </w:r>
          </w:p>
        </w:tc>
        <w:tc>
          <w:tcPr>
            <w:tcW w:w="851" w:type="dxa"/>
            <w:shd w:val="clear" w:color="auto" w:fill="FFFFFF"/>
          </w:tcPr>
          <w:p w14:paraId="3C29458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Гкал/час </w:t>
            </w:r>
          </w:p>
        </w:tc>
        <w:tc>
          <w:tcPr>
            <w:tcW w:w="1134" w:type="dxa"/>
            <w:shd w:val="clear" w:color="auto" w:fill="FFFFFF"/>
          </w:tcPr>
          <w:p w14:paraId="165CDBC8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036840A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</w:t>
            </w:r>
          </w:p>
        </w:tc>
        <w:tc>
          <w:tcPr>
            <w:tcW w:w="1418" w:type="dxa"/>
            <w:shd w:val="clear" w:color="auto" w:fill="FFFFFF"/>
          </w:tcPr>
          <w:p w14:paraId="51860F7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  <w:tc>
          <w:tcPr>
            <w:tcW w:w="1134" w:type="dxa"/>
            <w:shd w:val="clear" w:color="auto" w:fill="FFFFFF"/>
          </w:tcPr>
          <w:p w14:paraId="1F0BB07B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13100</w:t>
            </w:r>
          </w:p>
        </w:tc>
        <w:tc>
          <w:tcPr>
            <w:tcW w:w="992" w:type="dxa"/>
            <w:shd w:val="clear" w:color="auto" w:fill="FFFFFF"/>
          </w:tcPr>
          <w:p w14:paraId="1E7E224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5394.8</w:t>
            </w:r>
          </w:p>
        </w:tc>
        <w:tc>
          <w:tcPr>
            <w:tcW w:w="1985" w:type="dxa"/>
            <w:shd w:val="clear" w:color="auto" w:fill="FFFFFF"/>
          </w:tcPr>
          <w:p w14:paraId="67F584C2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6475C7" w14:paraId="3AE81AFD" w14:textId="77777777">
        <w:trPr>
          <w:trHeight w:val="289"/>
        </w:trPr>
        <w:tc>
          <w:tcPr>
            <w:tcW w:w="1384" w:type="dxa"/>
            <w:shd w:val="clear" w:color="auto" w:fill="FFFFFF"/>
          </w:tcPr>
          <w:p w14:paraId="15B5FA00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Электроэнергия</w:t>
            </w:r>
          </w:p>
        </w:tc>
        <w:tc>
          <w:tcPr>
            <w:tcW w:w="851" w:type="dxa"/>
            <w:shd w:val="clear" w:color="auto" w:fill="FFFFFF"/>
          </w:tcPr>
          <w:p w14:paraId="01448182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кВт</w:t>
            </w:r>
          </w:p>
        </w:tc>
        <w:tc>
          <w:tcPr>
            <w:tcW w:w="1134" w:type="dxa"/>
            <w:shd w:val="clear" w:color="auto" w:fill="FFFFFF"/>
          </w:tcPr>
          <w:p w14:paraId="3C2911D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1275" w:type="dxa"/>
            <w:shd w:val="clear" w:color="auto" w:fill="FFFFFF"/>
          </w:tcPr>
          <w:p w14:paraId="0E9E7F7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109 </w:t>
            </w:r>
          </w:p>
        </w:tc>
        <w:tc>
          <w:tcPr>
            <w:tcW w:w="1418" w:type="dxa"/>
            <w:shd w:val="clear" w:color="auto" w:fill="FFFFFF"/>
          </w:tcPr>
          <w:p w14:paraId="718C97B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0,3</w:t>
            </w:r>
          </w:p>
        </w:tc>
        <w:tc>
          <w:tcPr>
            <w:tcW w:w="1134" w:type="dxa"/>
            <w:shd w:val="clear" w:color="auto" w:fill="FFFFFF"/>
          </w:tcPr>
          <w:p w14:paraId="39A492F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654 000</w:t>
            </w:r>
          </w:p>
        </w:tc>
        <w:tc>
          <w:tcPr>
            <w:tcW w:w="992" w:type="dxa"/>
            <w:shd w:val="clear" w:color="auto" w:fill="FFFFFF"/>
          </w:tcPr>
          <w:p w14:paraId="79A68E40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985" w:type="dxa"/>
            <w:shd w:val="clear" w:color="auto" w:fill="FFFFFF"/>
          </w:tcPr>
          <w:p w14:paraId="05AC37D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ООО “</w:t>
            </w:r>
            <w:proofErr w:type="spellStart"/>
            <w:r>
              <w:rPr>
                <w:sz w:val="16"/>
                <w:szCs w:val="16"/>
              </w:rPr>
              <w:t>КэНК</w:t>
            </w:r>
            <w:proofErr w:type="spellEnd"/>
            <w:r>
              <w:rPr>
                <w:sz w:val="16"/>
                <w:szCs w:val="16"/>
              </w:rPr>
              <w:t>”</w:t>
            </w:r>
          </w:p>
        </w:tc>
      </w:tr>
      <w:tr w:rsidR="006475C7" w14:paraId="70846C19" w14:textId="77777777">
        <w:trPr>
          <w:trHeight w:val="280"/>
        </w:trPr>
        <w:tc>
          <w:tcPr>
            <w:tcW w:w="1384" w:type="dxa"/>
            <w:shd w:val="clear" w:color="auto" w:fill="FFFFFF"/>
          </w:tcPr>
          <w:p w14:paraId="75601F7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Водоснабжение</w:t>
            </w:r>
          </w:p>
        </w:tc>
        <w:tc>
          <w:tcPr>
            <w:tcW w:w="851" w:type="dxa"/>
            <w:shd w:val="clear" w:color="auto" w:fill="FFFFFF"/>
          </w:tcPr>
          <w:p w14:paraId="03A51ED6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709CA72B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44C61C00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7F2CFDB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0,1</w:t>
            </w:r>
          </w:p>
        </w:tc>
        <w:tc>
          <w:tcPr>
            <w:tcW w:w="1134" w:type="dxa"/>
            <w:shd w:val="clear" w:color="auto" w:fill="FFFFFF"/>
          </w:tcPr>
          <w:p w14:paraId="7C0F68BE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500</w:t>
            </w:r>
          </w:p>
        </w:tc>
        <w:tc>
          <w:tcPr>
            <w:tcW w:w="992" w:type="dxa"/>
            <w:shd w:val="clear" w:color="auto" w:fill="FFFFFF"/>
          </w:tcPr>
          <w:p w14:paraId="763231A3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70.99</w:t>
            </w:r>
          </w:p>
        </w:tc>
        <w:tc>
          <w:tcPr>
            <w:tcW w:w="1985" w:type="dxa"/>
            <w:shd w:val="clear" w:color="auto" w:fill="FFFFFF"/>
          </w:tcPr>
          <w:p w14:paraId="7EA73AB7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  <w:tr w:rsidR="006475C7" w14:paraId="5C4B94F1" w14:textId="77777777">
        <w:trPr>
          <w:trHeight w:val="264"/>
        </w:trPr>
        <w:tc>
          <w:tcPr>
            <w:tcW w:w="1384" w:type="dxa"/>
            <w:shd w:val="clear" w:color="auto" w:fill="FFFFFF"/>
          </w:tcPr>
          <w:p w14:paraId="2333F165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Водоотведение</w:t>
            </w:r>
          </w:p>
        </w:tc>
        <w:tc>
          <w:tcPr>
            <w:tcW w:w="851" w:type="dxa"/>
            <w:shd w:val="clear" w:color="auto" w:fill="FFFFFF"/>
          </w:tcPr>
          <w:p w14:paraId="1AC08257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  <w:vertAlign w:val="superscript"/>
              </w:rPr>
              <w:t>3</w:t>
            </w:r>
            <w:r>
              <w:rPr>
                <w:sz w:val="16"/>
                <w:szCs w:val="16"/>
              </w:rPr>
              <w:t>/час</w:t>
            </w:r>
          </w:p>
        </w:tc>
        <w:tc>
          <w:tcPr>
            <w:tcW w:w="1134" w:type="dxa"/>
            <w:shd w:val="clear" w:color="auto" w:fill="FFFFFF"/>
          </w:tcPr>
          <w:p w14:paraId="6655047E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FFFFFF"/>
          </w:tcPr>
          <w:p w14:paraId="669A3B26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</w:p>
        </w:tc>
        <w:tc>
          <w:tcPr>
            <w:tcW w:w="1418" w:type="dxa"/>
            <w:shd w:val="clear" w:color="auto" w:fill="FFFFFF"/>
          </w:tcPr>
          <w:p w14:paraId="45DC17CA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0,4</w:t>
            </w:r>
          </w:p>
        </w:tc>
        <w:tc>
          <w:tcPr>
            <w:tcW w:w="1134" w:type="dxa"/>
            <w:shd w:val="clear" w:color="auto" w:fill="FFFFFF"/>
          </w:tcPr>
          <w:p w14:paraId="27898B4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1700</w:t>
            </w:r>
          </w:p>
        </w:tc>
        <w:tc>
          <w:tcPr>
            <w:tcW w:w="992" w:type="dxa"/>
            <w:shd w:val="clear" w:color="auto" w:fill="FFFFFF"/>
          </w:tcPr>
          <w:p w14:paraId="62B210E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19.63</w:t>
            </w:r>
          </w:p>
        </w:tc>
        <w:tc>
          <w:tcPr>
            <w:tcW w:w="1985" w:type="dxa"/>
            <w:shd w:val="clear" w:color="auto" w:fill="FFFFFF"/>
          </w:tcPr>
          <w:p w14:paraId="643EE7B2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 “Комфорт”</w:t>
            </w:r>
          </w:p>
        </w:tc>
      </w:tr>
    </w:tbl>
    <w:p w14:paraId="5A9DD65D" w14:textId="77777777" w:rsidR="006475C7" w:rsidRDefault="006475C7"/>
    <w:p w14:paraId="74358E71" w14:textId="77777777" w:rsidR="006475C7" w:rsidRDefault="005A77CB">
      <w:pPr>
        <w:rPr>
          <w:b/>
        </w:rPr>
      </w:pPr>
      <w:r>
        <w:rPr>
          <w:b/>
        </w:rPr>
        <w:t xml:space="preserve">5. Основные параметры расположенных на площадке зданий и сооружений: </w:t>
      </w:r>
    </w:p>
    <w:tbl>
      <w:tblPr>
        <w:tblStyle w:val="aa"/>
        <w:tblW w:w="1017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01"/>
        <w:gridCol w:w="850"/>
        <w:gridCol w:w="709"/>
        <w:gridCol w:w="992"/>
        <w:gridCol w:w="992"/>
        <w:gridCol w:w="804"/>
        <w:gridCol w:w="1181"/>
        <w:gridCol w:w="992"/>
        <w:gridCol w:w="1276"/>
        <w:gridCol w:w="1276"/>
      </w:tblGrid>
      <w:tr w:rsidR="006475C7" w14:paraId="41976494" w14:textId="77777777">
        <w:tc>
          <w:tcPr>
            <w:tcW w:w="1101" w:type="dxa"/>
            <w:shd w:val="clear" w:color="auto" w:fill="FFFFFF"/>
          </w:tcPr>
          <w:p w14:paraId="45A66B07" w14:textId="77777777" w:rsidR="006475C7" w:rsidRDefault="005A77CB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здания/</w:t>
            </w:r>
          </w:p>
          <w:p w14:paraId="1C64CDA0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сооружения</w:t>
            </w:r>
          </w:p>
        </w:tc>
        <w:tc>
          <w:tcPr>
            <w:tcW w:w="850" w:type="dxa"/>
            <w:shd w:val="clear" w:color="auto" w:fill="FFFFFF"/>
          </w:tcPr>
          <w:p w14:paraId="6231440C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Площадь, м</w:t>
            </w:r>
            <w:r>
              <w:rPr>
                <w:sz w:val="16"/>
                <w:szCs w:val="16"/>
                <w:vertAlign w:val="superscript"/>
              </w:rPr>
              <w:t>2</w:t>
            </w:r>
          </w:p>
        </w:tc>
        <w:tc>
          <w:tcPr>
            <w:tcW w:w="709" w:type="dxa"/>
            <w:shd w:val="clear" w:color="auto" w:fill="FFFFFF"/>
          </w:tcPr>
          <w:p w14:paraId="170C60CB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Этажность</w:t>
            </w:r>
          </w:p>
        </w:tc>
        <w:tc>
          <w:tcPr>
            <w:tcW w:w="992" w:type="dxa"/>
            <w:shd w:val="clear" w:color="auto" w:fill="FFFFFF"/>
          </w:tcPr>
          <w:p w14:paraId="50EA1CD1" w14:textId="77777777" w:rsidR="006475C7" w:rsidRDefault="005A77CB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Степень завершенности в %</w:t>
            </w:r>
          </w:p>
        </w:tc>
        <w:tc>
          <w:tcPr>
            <w:tcW w:w="992" w:type="dxa"/>
            <w:shd w:val="clear" w:color="auto" w:fill="FFFFFF"/>
          </w:tcPr>
          <w:p w14:paraId="40606C4C" w14:textId="77777777" w:rsidR="006475C7" w:rsidRDefault="005A77CB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Год постройки, оценка текущего состояния</w:t>
            </w:r>
          </w:p>
        </w:tc>
        <w:tc>
          <w:tcPr>
            <w:tcW w:w="804" w:type="dxa"/>
            <w:shd w:val="clear" w:color="auto" w:fill="FFFFFF"/>
          </w:tcPr>
          <w:p w14:paraId="4E276870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Высота этажа, м</w:t>
            </w:r>
          </w:p>
        </w:tc>
        <w:tc>
          <w:tcPr>
            <w:tcW w:w="1181" w:type="dxa"/>
            <w:shd w:val="clear" w:color="auto" w:fill="FFFFFF"/>
          </w:tcPr>
          <w:p w14:paraId="58DE7FCE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Строительный материал конструкции</w:t>
            </w:r>
          </w:p>
        </w:tc>
        <w:tc>
          <w:tcPr>
            <w:tcW w:w="992" w:type="dxa"/>
            <w:shd w:val="clear" w:color="auto" w:fill="FFFFFF"/>
          </w:tcPr>
          <w:p w14:paraId="6AD9E9FC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Состояние, степень износа, %</w:t>
            </w:r>
          </w:p>
        </w:tc>
        <w:tc>
          <w:tcPr>
            <w:tcW w:w="1276" w:type="dxa"/>
            <w:shd w:val="clear" w:color="auto" w:fill="FFFFFF"/>
          </w:tcPr>
          <w:p w14:paraId="44F254D1" w14:textId="77777777" w:rsidR="006475C7" w:rsidRDefault="005A77CB">
            <w:pPr>
              <w:spacing w:line="254" w:lineRule="auto"/>
              <w:jc w:val="center"/>
              <w:rPr>
                <w:i/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Возможность расширения</w:t>
            </w:r>
          </w:p>
        </w:tc>
        <w:tc>
          <w:tcPr>
            <w:tcW w:w="1276" w:type="dxa"/>
            <w:shd w:val="clear" w:color="auto" w:fill="FFFFFF"/>
          </w:tcPr>
          <w:p w14:paraId="1FACC1E6" w14:textId="77777777" w:rsidR="006475C7" w:rsidRDefault="005A77CB">
            <w:pPr>
              <w:spacing w:line="254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Использование в настоящее время</w:t>
            </w:r>
          </w:p>
        </w:tc>
      </w:tr>
      <w:tr w:rsidR="006475C7" w14:paraId="3A560338" w14:textId="77777777">
        <w:tc>
          <w:tcPr>
            <w:tcW w:w="1101" w:type="dxa"/>
            <w:shd w:val="clear" w:color="auto" w:fill="FFFFFF"/>
          </w:tcPr>
          <w:p w14:paraId="67FA5B4E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FFFFF"/>
          </w:tcPr>
          <w:p w14:paraId="0A8D9B80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/>
          </w:tcPr>
          <w:p w14:paraId="75934102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2D31DCD1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6CF117C3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804" w:type="dxa"/>
            <w:shd w:val="clear" w:color="auto" w:fill="FFFFFF"/>
          </w:tcPr>
          <w:p w14:paraId="78298BDF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181" w:type="dxa"/>
            <w:shd w:val="clear" w:color="auto" w:fill="FFFFFF"/>
          </w:tcPr>
          <w:p w14:paraId="6CE7E9E9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/>
          </w:tcPr>
          <w:p w14:paraId="1805923F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28C84571" w14:textId="77777777" w:rsidR="006475C7" w:rsidRDefault="006475C7">
            <w:pPr>
              <w:spacing w:line="254" w:lineRule="auto"/>
              <w:rPr>
                <w:i/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FFFFFF"/>
          </w:tcPr>
          <w:p w14:paraId="261CCFA0" w14:textId="77777777" w:rsidR="006475C7" w:rsidRDefault="005A77CB">
            <w:pPr>
              <w:spacing w:line="254" w:lineRule="auto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не используется</w:t>
            </w:r>
          </w:p>
        </w:tc>
      </w:tr>
    </w:tbl>
    <w:p w14:paraId="10C649DF" w14:textId="77777777" w:rsidR="006475C7" w:rsidRDefault="006475C7">
      <w:pPr>
        <w:ind w:left="714"/>
      </w:pPr>
    </w:p>
    <w:p w14:paraId="220CB147" w14:textId="77777777" w:rsidR="006475C7" w:rsidRDefault="005A77CB">
      <w:pPr>
        <w:rPr>
          <w:b/>
        </w:rPr>
      </w:pPr>
      <w:r>
        <w:rPr>
          <w:b/>
        </w:rPr>
        <w:lastRenderedPageBreak/>
        <w:t>6. Трудовые ресурсы</w:t>
      </w:r>
    </w:p>
    <w:tbl>
      <w:tblPr>
        <w:tblStyle w:val="ab"/>
        <w:tblW w:w="10140" w:type="dxa"/>
        <w:tblInd w:w="-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70"/>
        <w:gridCol w:w="6170"/>
      </w:tblGrid>
      <w:tr w:rsidR="006475C7" w14:paraId="2C27DEA5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9AC4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Численность населения, проживающего в ближайшем населенном пункте,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34EE7" w14:textId="77777777" w:rsidR="006475C7" w:rsidRDefault="006475C7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  <w:rPr>
                <w:b/>
              </w:rPr>
            </w:pPr>
          </w:p>
          <w:p w14:paraId="5B06BA59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9409</w:t>
            </w:r>
          </w:p>
        </w:tc>
      </w:tr>
      <w:tr w:rsidR="006475C7" w14:paraId="42317383" w14:textId="77777777"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53284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в том числе трудоспособного населения, человек</w:t>
            </w:r>
          </w:p>
        </w:tc>
        <w:tc>
          <w:tcPr>
            <w:tcW w:w="6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FABDF" w14:textId="77777777" w:rsidR="006475C7" w:rsidRDefault="005A77CB">
            <w:pPr>
              <w:tabs>
                <w:tab w:val="center" w:pos="4677"/>
                <w:tab w:val="right" w:pos="9355"/>
              </w:tabs>
              <w:spacing w:line="254" w:lineRule="auto"/>
              <w:jc w:val="center"/>
            </w:pPr>
            <w:r>
              <w:t>5185</w:t>
            </w:r>
          </w:p>
        </w:tc>
      </w:tr>
    </w:tbl>
    <w:p w14:paraId="7E2938D6" w14:textId="77777777" w:rsidR="006475C7" w:rsidRDefault="006475C7"/>
    <w:p w14:paraId="0E765831" w14:textId="77777777" w:rsidR="006475C7" w:rsidRDefault="005A77CB">
      <w:pPr>
        <w:rPr>
          <w:b/>
        </w:rPr>
      </w:pPr>
      <w:r>
        <w:rPr>
          <w:b/>
        </w:rPr>
        <w:t>8. Сведения о владельце (собственнике) площадки:</w:t>
      </w:r>
    </w:p>
    <w:tbl>
      <w:tblPr>
        <w:tblStyle w:val="ac"/>
        <w:tblW w:w="10065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4"/>
        <w:gridCol w:w="6101"/>
      </w:tblGrid>
      <w:tr w:rsidR="006475C7" w14:paraId="4B691D89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1F962" w14:textId="77777777" w:rsidR="006475C7" w:rsidRDefault="005A77CB">
            <w:pPr>
              <w:spacing w:line="254" w:lineRule="auto"/>
              <w:jc w:val="center"/>
            </w:pPr>
            <w:r>
              <w:t xml:space="preserve">       Владелец (собственник)</w:t>
            </w:r>
          </w:p>
        </w:tc>
      </w:tr>
      <w:tr w:rsidR="006475C7" w14:paraId="0E6853B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EF134" w14:textId="77777777" w:rsidR="006475C7" w:rsidRDefault="005A77CB">
            <w:pPr>
              <w:spacing w:line="254" w:lineRule="auto"/>
            </w:pPr>
            <w:r>
              <w:t>Наименование предприятия/ Ф.И.О.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828F6" w14:textId="77777777" w:rsidR="006475C7" w:rsidRDefault="005A77CB">
            <w:pPr>
              <w:spacing w:line="254" w:lineRule="auto"/>
            </w:pPr>
            <w:r>
              <w:t>Тяжинский муниципальный округ Кемеровской области-Кузбасса</w:t>
            </w:r>
          </w:p>
        </w:tc>
      </w:tr>
      <w:tr w:rsidR="006475C7" w14:paraId="2BF4B732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1427D" w14:textId="77777777" w:rsidR="006475C7" w:rsidRDefault="005A77CB">
            <w:pPr>
              <w:spacing w:line="254" w:lineRule="auto"/>
            </w:pPr>
            <w:r>
              <w:t>Юридический адрес: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40A487" w14:textId="77777777" w:rsidR="006475C7" w:rsidRDefault="005A77CB">
            <w:pPr>
              <w:spacing w:line="254" w:lineRule="auto"/>
            </w:pPr>
            <w:r>
              <w:t xml:space="preserve">652240, Кемеровская область-Кузбасс, Тяжинский муниципальный округ, </w:t>
            </w:r>
            <w:proofErr w:type="spellStart"/>
            <w:proofErr w:type="gramStart"/>
            <w:r>
              <w:t>пгт.Тяжинский</w:t>
            </w:r>
            <w:proofErr w:type="spellEnd"/>
            <w:proofErr w:type="gramEnd"/>
            <w:r>
              <w:t xml:space="preserve">, </w:t>
            </w:r>
            <w:proofErr w:type="spellStart"/>
            <w:r>
              <w:t>ул.Советская</w:t>
            </w:r>
            <w:proofErr w:type="spellEnd"/>
            <w:r>
              <w:t>, д.6</w:t>
            </w:r>
          </w:p>
        </w:tc>
      </w:tr>
      <w:tr w:rsidR="006475C7" w14:paraId="2AC30170" w14:textId="77777777">
        <w:trPr>
          <w:trHeight w:val="269"/>
        </w:trPr>
        <w:tc>
          <w:tcPr>
            <w:tcW w:w="10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4BF12" w14:textId="77777777" w:rsidR="006475C7" w:rsidRDefault="005A77CB">
            <w:pPr>
              <w:spacing w:line="254" w:lineRule="auto"/>
              <w:jc w:val="center"/>
            </w:pPr>
            <w:r>
              <w:t>Контактное лицо:</w:t>
            </w:r>
          </w:p>
        </w:tc>
      </w:tr>
      <w:tr w:rsidR="006475C7" w14:paraId="6ACA315C" w14:textId="77777777">
        <w:trPr>
          <w:trHeight w:val="277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AEEBF" w14:textId="77777777" w:rsidR="006475C7" w:rsidRDefault="005A77CB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5CCB0" w14:textId="77777777" w:rsidR="006475C7" w:rsidRDefault="005A77CB">
            <w:pPr>
              <w:spacing w:line="254" w:lineRule="auto"/>
              <w:ind w:left="175" w:hanging="175"/>
            </w:pPr>
            <w:proofErr w:type="spellStart"/>
            <w:r>
              <w:t>Булгина</w:t>
            </w:r>
            <w:proofErr w:type="spellEnd"/>
            <w:r>
              <w:t xml:space="preserve"> Марина Викторовна, председатель КУМИ</w:t>
            </w:r>
          </w:p>
        </w:tc>
      </w:tr>
      <w:tr w:rsidR="006475C7" w14:paraId="43491DF1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D483D1" w14:textId="77777777" w:rsidR="006475C7" w:rsidRDefault="005A77CB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1CA43" w14:textId="77777777" w:rsidR="006475C7" w:rsidRDefault="005A77CB">
            <w:pPr>
              <w:spacing w:line="254" w:lineRule="auto"/>
            </w:pPr>
            <w:r>
              <w:t>8(38449)21171</w:t>
            </w:r>
          </w:p>
        </w:tc>
      </w:tr>
      <w:tr w:rsidR="006475C7" w14:paraId="7A454D9C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E89D4" w14:textId="77777777" w:rsidR="006475C7" w:rsidRDefault="005A77CB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A7DB5" w14:textId="77777777" w:rsidR="006475C7" w:rsidRDefault="005A77CB">
            <w:pPr>
              <w:spacing w:line="254" w:lineRule="auto"/>
            </w:pPr>
            <w:r>
              <w:t>kumi_tyazhin@mail.ru</w:t>
            </w:r>
          </w:p>
        </w:tc>
      </w:tr>
      <w:tr w:rsidR="006475C7" w14:paraId="3664EF89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F571A" w14:textId="77777777" w:rsidR="006475C7" w:rsidRDefault="005A77CB">
            <w:pPr>
              <w:spacing w:line="254" w:lineRule="auto"/>
            </w:pPr>
            <w:r>
              <w:t>Ф.И.О., должность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7D5CFA" w14:textId="77777777" w:rsidR="006475C7" w:rsidRDefault="005A77CB">
            <w:pPr>
              <w:spacing w:line="254" w:lineRule="auto"/>
            </w:pPr>
            <w:r>
              <w:t xml:space="preserve">Гурова Альбина </w:t>
            </w:r>
            <w:proofErr w:type="spellStart"/>
            <w:proofErr w:type="gramStart"/>
            <w:r>
              <w:t>Валерьевна,начальник</w:t>
            </w:r>
            <w:proofErr w:type="spellEnd"/>
            <w:proofErr w:type="gramEnd"/>
            <w:r>
              <w:t xml:space="preserve"> отдела экономического анализа и прогнозирования</w:t>
            </w:r>
          </w:p>
        </w:tc>
      </w:tr>
      <w:tr w:rsidR="006475C7" w14:paraId="20C9805D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63967" w14:textId="77777777" w:rsidR="006475C7" w:rsidRDefault="005A77CB">
            <w:pPr>
              <w:spacing w:line="254" w:lineRule="auto"/>
            </w:pPr>
            <w:r>
              <w:t>Телефон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50E10" w14:textId="77777777" w:rsidR="006475C7" w:rsidRDefault="005A77CB">
            <w:pPr>
              <w:spacing w:line="254" w:lineRule="auto"/>
            </w:pPr>
            <w:r>
              <w:t>8(38449)28952</w:t>
            </w:r>
          </w:p>
        </w:tc>
      </w:tr>
      <w:tr w:rsidR="006475C7" w14:paraId="77DC5D54" w14:textId="77777777">
        <w:trPr>
          <w:trHeight w:val="269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E2FB2" w14:textId="77777777" w:rsidR="006475C7" w:rsidRDefault="005A77CB">
            <w:pPr>
              <w:spacing w:line="254" w:lineRule="auto"/>
            </w:pPr>
            <w:r>
              <w:t>e-</w:t>
            </w:r>
            <w:proofErr w:type="spellStart"/>
            <w:r>
              <w:t>mail</w:t>
            </w:r>
            <w:proofErr w:type="spellEnd"/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8BD8B" w14:textId="77777777" w:rsidR="006475C7" w:rsidRDefault="005A77CB">
            <w:pPr>
              <w:spacing w:line="254" w:lineRule="auto"/>
            </w:pPr>
            <w:r>
              <w:t>osepatr@mail.ru</w:t>
            </w:r>
          </w:p>
        </w:tc>
      </w:tr>
      <w:tr w:rsidR="006475C7" w14:paraId="4BBA7A43" w14:textId="77777777">
        <w:trPr>
          <w:trHeight w:val="1112"/>
        </w:trPr>
        <w:tc>
          <w:tcPr>
            <w:tcW w:w="3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545A4" w14:textId="77777777" w:rsidR="006475C7" w:rsidRDefault="005A77CB">
            <w:pPr>
              <w:spacing w:line="254" w:lineRule="auto"/>
            </w:pPr>
            <w:r>
              <w:t>Форма владения (использования) землей (и) и зданиями(</w:t>
            </w:r>
            <w:proofErr w:type="spellStart"/>
            <w:r>
              <w:t>ий</w:t>
            </w:r>
            <w:proofErr w:type="spellEnd"/>
            <w:r>
              <w:t>) (собственность, аренда, др.)</w:t>
            </w:r>
          </w:p>
        </w:tc>
        <w:tc>
          <w:tcPr>
            <w:tcW w:w="6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D9498" w14:textId="77777777" w:rsidR="006475C7" w:rsidRDefault="005A77CB">
            <w:pPr>
              <w:spacing w:line="254" w:lineRule="auto"/>
            </w:pPr>
            <w:r>
              <w:t>Собственность</w:t>
            </w:r>
          </w:p>
        </w:tc>
      </w:tr>
    </w:tbl>
    <w:p w14:paraId="4BF13DAC" w14:textId="77777777" w:rsidR="006475C7" w:rsidRDefault="005A77CB">
      <w:pPr>
        <w:spacing w:after="160" w:line="259" w:lineRule="auto"/>
      </w:pPr>
      <w:r>
        <w:br w:type="page"/>
      </w:r>
      <w:r>
        <w:rPr>
          <w:b/>
        </w:rPr>
        <w:lastRenderedPageBreak/>
        <w:t>Приложение к паспорту: фото / видео материалы по площадке.</w:t>
      </w:r>
    </w:p>
    <w:p w14:paraId="00D7C774" w14:textId="77777777" w:rsidR="006475C7" w:rsidRDefault="006475C7">
      <w:pPr>
        <w:tabs>
          <w:tab w:val="center" w:pos="4677"/>
          <w:tab w:val="right" w:pos="9355"/>
        </w:tabs>
        <w:spacing w:line="254" w:lineRule="auto"/>
      </w:pPr>
    </w:p>
    <w:p w14:paraId="710B6A0E" w14:textId="77777777" w:rsidR="006475C7" w:rsidRDefault="006475C7">
      <w:pPr>
        <w:tabs>
          <w:tab w:val="center" w:pos="4677"/>
          <w:tab w:val="right" w:pos="9355"/>
        </w:tabs>
        <w:spacing w:line="254" w:lineRule="auto"/>
      </w:pPr>
    </w:p>
    <w:p w14:paraId="5DF08EC6" w14:textId="77777777" w:rsidR="006475C7" w:rsidRDefault="006475C7">
      <w:pPr>
        <w:tabs>
          <w:tab w:val="center" w:pos="4677"/>
          <w:tab w:val="right" w:pos="9355"/>
        </w:tabs>
        <w:spacing w:line="254" w:lineRule="auto"/>
      </w:pPr>
    </w:p>
    <w:p w14:paraId="70A238B0" w14:textId="77777777" w:rsidR="006475C7" w:rsidRDefault="006475C7"/>
    <w:p w14:paraId="1A65B452" w14:textId="77777777" w:rsidR="006475C7" w:rsidRDefault="006475C7"/>
    <w:p w14:paraId="2E201C29" w14:textId="77777777" w:rsidR="006475C7" w:rsidRDefault="006475C7"/>
    <w:p w14:paraId="20E52B7C" w14:textId="77777777" w:rsidR="006475C7" w:rsidRDefault="005A77CB">
      <w:r>
        <w:t>Схема размещения земельного участка с указанием ключевых элементов инфраструктуры.</w:t>
      </w:r>
    </w:p>
    <w:p w14:paraId="12C1FEAE" w14:textId="77777777" w:rsidR="006475C7" w:rsidRDefault="006475C7"/>
    <w:p w14:paraId="37540964" w14:textId="2E75C898" w:rsidR="006475C7" w:rsidRDefault="00B21428" w:rsidP="00B21428">
      <w:pPr>
        <w:jc w:val="center"/>
      </w:pPr>
      <w:r w:rsidRPr="00B21428">
        <w:rPr>
          <w:noProof/>
        </w:rPr>
        <w:drawing>
          <wp:inline distT="0" distB="0" distL="0" distR="0" wp14:anchorId="779D411D" wp14:editId="7CF7F3DB">
            <wp:extent cx="6286500" cy="4718732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91777" cy="4722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6475C7">
      <w:pgSz w:w="11906" w:h="16838"/>
      <w:pgMar w:top="1134" w:right="850" w:bottom="1134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DEF6B57"/>
    <w:multiLevelType w:val="multilevel"/>
    <w:tmpl w:val="86027A7A"/>
    <w:lvl w:ilvl="0">
      <w:start w:val="1"/>
      <w:numFmt w:val="decimal"/>
      <w:lvlText w:val="%1."/>
      <w:lvlJc w:val="left"/>
      <w:pPr>
        <w:ind w:left="1074" w:hanging="360"/>
      </w:pPr>
    </w:lvl>
    <w:lvl w:ilvl="1">
      <w:start w:val="1"/>
      <w:numFmt w:val="lowerLetter"/>
      <w:lvlText w:val="%2."/>
      <w:lvlJc w:val="left"/>
      <w:pPr>
        <w:ind w:left="1794" w:hanging="360"/>
      </w:pPr>
    </w:lvl>
    <w:lvl w:ilvl="2">
      <w:start w:val="1"/>
      <w:numFmt w:val="lowerRoman"/>
      <w:lvlText w:val="%3."/>
      <w:lvlJc w:val="right"/>
      <w:pPr>
        <w:ind w:left="2514" w:hanging="180"/>
      </w:pPr>
    </w:lvl>
    <w:lvl w:ilvl="3">
      <w:start w:val="1"/>
      <w:numFmt w:val="decimal"/>
      <w:lvlText w:val="%4."/>
      <w:lvlJc w:val="left"/>
      <w:pPr>
        <w:ind w:left="3234" w:hanging="360"/>
      </w:pPr>
    </w:lvl>
    <w:lvl w:ilvl="4">
      <w:start w:val="1"/>
      <w:numFmt w:val="lowerLetter"/>
      <w:lvlText w:val="%5."/>
      <w:lvlJc w:val="left"/>
      <w:pPr>
        <w:ind w:left="3954" w:hanging="360"/>
      </w:pPr>
    </w:lvl>
    <w:lvl w:ilvl="5">
      <w:start w:val="1"/>
      <w:numFmt w:val="lowerRoman"/>
      <w:lvlText w:val="%6."/>
      <w:lvlJc w:val="right"/>
      <w:pPr>
        <w:ind w:left="4674" w:hanging="180"/>
      </w:pPr>
    </w:lvl>
    <w:lvl w:ilvl="6">
      <w:start w:val="1"/>
      <w:numFmt w:val="decimal"/>
      <w:lvlText w:val="%7."/>
      <w:lvlJc w:val="left"/>
      <w:pPr>
        <w:ind w:left="5394" w:hanging="360"/>
      </w:pPr>
    </w:lvl>
    <w:lvl w:ilvl="7">
      <w:start w:val="1"/>
      <w:numFmt w:val="lowerLetter"/>
      <w:lvlText w:val="%8."/>
      <w:lvlJc w:val="left"/>
      <w:pPr>
        <w:ind w:left="6114" w:hanging="360"/>
      </w:pPr>
    </w:lvl>
    <w:lvl w:ilvl="8">
      <w:start w:val="1"/>
      <w:numFmt w:val="lowerRoman"/>
      <w:lvlText w:val="%9."/>
      <w:lvlJc w:val="right"/>
      <w:pPr>
        <w:ind w:left="683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75C7"/>
    <w:rsid w:val="005A77CB"/>
    <w:rsid w:val="006475C7"/>
    <w:rsid w:val="00B21428"/>
    <w:rsid w:val="00DA0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1C1785"/>
  <w15:docId w15:val="{D21EDFE9-89BE-4A37-AB89-4B8FBB437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2" w:type="dxa"/>
        <w:left w:w="62" w:type="dxa"/>
        <w:bottom w:w="102" w:type="dxa"/>
        <w:right w:w="62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617</Words>
  <Characters>3522</Characters>
  <Application>Microsoft Office Word</Application>
  <DocSecurity>0</DocSecurity>
  <Lines>29</Lines>
  <Paragraphs>8</Paragraphs>
  <ScaleCrop>false</ScaleCrop>
  <Company/>
  <LinksUpToDate>false</LinksUpToDate>
  <CharactersWithSpaces>4131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atmo24</dc:creator>
  <cp:lastModifiedBy>atmo24</cp:lastModifiedBy>
  <cp:revision>5</cp:revision>
  <cp:lastPrinted>2024-10-02T01:53:00Z</cp:lastPrinted>
  <dcterms:created xsi:type="dcterms:W3CDTF">2024-10-01T08:18:00Z</dcterms:created>
  <dcterms:modified xsi:type="dcterms:W3CDTF">2024-10-02T01:53:00Z</dcterms:modified>
</cp:coreProperties>
</file>