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26.12.2013 N 142-ОЗ</w:t>
              <w:br/>
              <w:t xml:space="preserve">(ред. от 30.06.2023)</w:t>
              <w:br/>
              <w:t xml:space="preserve">"О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- Кузбассе"</w:t>
              <w:br/>
              <w:t xml:space="preserve">(принят Советом народных депутатов Кемеровской области 26.12.2013)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26 декабря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142-ОЗ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ПРОВЕДЕНИЯ ОЦЕНКИ РЕГУЛИРУЮЩЕГО ВОЗДЕЙСТВИЯ</w:t>
      </w:r>
    </w:p>
    <w:p>
      <w:pPr>
        <w:pStyle w:val="2"/>
        <w:jc w:val="center"/>
      </w:pPr>
      <w:r>
        <w:rPr>
          <w:sz w:val="20"/>
        </w:rPr>
        <w:t xml:space="preserve">ПРОЕКТОВ НОРМАТИВНЫХ ПРАВОВЫХ АКТОВ И ЭКСПЕРТИЗЫ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В КЕМЕРОВСКОЙ ОБЛАСТИ - КУЗБАССЕ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26 декабря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02.07.2014 </w:t>
            </w:r>
            <w:hyperlink w:history="0" r:id="rId7" w:tooltip="Закон Кемеровской области от 02.07.2014 N 61-ОЗ &quot;О внесении изменений в статью 2 Закона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Советом народных депутатов Кемеровской области 19.06.2014) {КонсультантПлюс}">
              <w:r>
                <w:rPr>
                  <w:sz w:val="20"/>
                  <w:color w:val="0000ff"/>
                </w:rPr>
                <w:t xml:space="preserve">N 61-ОЗ</w:t>
              </w:r>
            </w:hyperlink>
            <w:r>
              <w:rPr>
                <w:sz w:val="20"/>
                <w:color w:val="392c69"/>
              </w:rPr>
              <w:t xml:space="preserve">, от 16.03.2015 </w:t>
            </w:r>
            <w:hyperlink w:history="0" r:id="rId8" w:tooltip="Закон Кемеровской области от 16.03.2015 N 16-ОЗ &quot;О внесении изменений в статьи 2 и 3 Закона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Советом народных депутатов Кемеровской области 25.02.2015) {КонсультантПлюс}">
              <w:r>
                <w:rPr>
                  <w:sz w:val="20"/>
                  <w:color w:val="0000ff"/>
                </w:rPr>
                <w:t xml:space="preserve">N 16-ОЗ</w:t>
              </w:r>
            </w:hyperlink>
            <w:r>
              <w:rPr>
                <w:sz w:val="20"/>
                <w:color w:val="392c69"/>
              </w:rPr>
              <w:t xml:space="preserve">, от 07.06.2016 </w:t>
            </w:r>
            <w:hyperlink w:history="0" r:id="rId9" w:tooltip="Закон Кемеровской области от 07.06.2016 N 39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Советом народных депутатов Кемеровской области 25.05.2016) {КонсультантПлюс}">
              <w:r>
                <w:rPr>
                  <w:sz w:val="20"/>
                  <w:color w:val="0000ff"/>
                </w:rPr>
                <w:t xml:space="preserve">N 39-ОЗ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28.12.2016 </w:t>
            </w:r>
            <w:hyperlink w:history="0" r:id="rId10" w:tooltip="Закон Кемеровской области от 28.12.2016 N 101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Советом народных депутатов Кемеровской области 23.12.2016) {КонсультантПлюс}">
              <w:r>
                <w:rPr>
                  <w:sz w:val="20"/>
                  <w:color w:val="0000ff"/>
                </w:rPr>
                <w:t xml:space="preserve">N 101-ОЗ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15.11.2019 </w:t>
            </w:r>
            <w:hyperlink w:history="0" r:id="rId11" w:tooltip="Закон Кемеровской области - Кузбасса от 15.11.2019 N 113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Советом народных депутатов Кемеровской области 30.10.2019) {КонсультантПлюс}">
              <w:r>
                <w:rPr>
                  <w:sz w:val="20"/>
                  <w:color w:val="0000ff"/>
                </w:rPr>
                <w:t xml:space="preserve">N 113-ОЗ</w:t>
              </w:r>
            </w:hyperlink>
            <w:r>
              <w:rPr>
                <w:sz w:val="20"/>
                <w:color w:val="392c69"/>
              </w:rPr>
              <w:t xml:space="preserve">, от 11.06.2021 </w:t>
            </w:r>
            <w:hyperlink w:history="0" r:id="rId12" w:tooltip="Закон Кемеровской области - Кузбасса от 11.06.2021 N 59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Законодательным Собранием Кемеровской области - Кузбасса 26.05.2021) {КонсультантПлюс}">
              <w:r>
                <w:rPr>
                  <w:sz w:val="20"/>
                  <w:color w:val="0000ff"/>
                </w:rPr>
                <w:t xml:space="preserve">N 59-ОЗ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13" w:tooltip="Закон Кемеровской области - Кузбасса от 24.12.2021 N 145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- Кузбассе&quot; (принят Законодательным Собранием Кемеровской области - Кузбасса 15.12.2021) {КонсультантПлюс}">
              <w:r>
                <w:rPr>
                  <w:sz w:val="20"/>
                  <w:color w:val="0000ff"/>
                </w:rPr>
                <w:t xml:space="preserve">N 145-ОЗ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24.04.2023 </w:t>
            </w:r>
            <w:hyperlink w:history="0" r:id="rId14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      <w:r>
                <w:rPr>
                  <w:sz w:val="20"/>
                  <w:color w:val="0000ff"/>
                </w:rPr>
                <w:t xml:space="preserve">N 28-ОЗ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15" w:tooltip="Закон Кемеровской области - Кузбасса от 30.06.2023 N 61-ОЗ &quot;О внесении изменений в некоторые законодательные акты Кемеровской области&quot; (принят Законодательным Собранием Кемеровской области - Кузбасса 21.06.2023) {КонсультантПлюс}">
              <w:r>
                <w:rPr>
                  <w:sz w:val="20"/>
                  <w:color w:val="0000ff"/>
                </w:rPr>
                <w:t xml:space="preserve">N 61-ОЗ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соответствии со </w:t>
      </w:r>
      <w:hyperlink w:history="0" r:id="rId16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статьей 53</w:t>
        </w:r>
      </w:hyperlink>
      <w:r>
        <w:rPr>
          <w:sz w:val="20"/>
        </w:rPr>
        <w:t xml:space="preserve"> Федерального закона "Об общих принципах организации публичной власти в субъектах Российской Федерации" и </w:t>
      </w:r>
      <w:hyperlink w:history="0" r:id="rId17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статьями 7</w:t>
        </w:r>
      </w:hyperlink>
      <w:r>
        <w:rPr>
          <w:sz w:val="20"/>
        </w:rPr>
        <w:t xml:space="preserve"> и </w:t>
      </w:r>
      <w:hyperlink w:history="0" r:id="rId18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46</w:t>
        </w:r>
      </w:hyperlink>
      <w:r>
        <w:rPr>
          <w:sz w:val="20"/>
        </w:rPr>
        <w:t xml:space="preserve"> Федерального закона "Об общих принципах организации местного самоуправления в Российской Федерации" в целях повышения уровня защиты прав и законных интересов субъектов предпринимательской и инвестиционной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Кемеровской области - Кузбасса от 24.12.2021 N 145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- Кузбассе&quot; (принят Законодательным Собранием Кемеровской области - Кузбасса 15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пределах, установленных </w:t>
      </w:r>
      <w:hyperlink w:history="0" r:id="rId21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статьей 53</w:t>
        </w:r>
      </w:hyperlink>
      <w:r>
        <w:rPr>
          <w:sz w:val="20"/>
        </w:rPr>
        <w:t xml:space="preserve"> Федерального закона "Об общих принципах организации публичной власти в субъектах Российской Федерации", регулирует отношения, связанные с проведением оценки регулирующего воздействия проектов законов Кемеровской области - Кузбасса и иных проектов нормативных правовых актов Кемеровской области - Кузбасса: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устанавливающих новые или изменяющих ранее предусмотренные нормативными правовыми актами субъектов Российской Федерации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устанавливающих новые или изменяющих ранее предусмотренные нормативными правовыми актами Кемеровской области - Кузбасса обязанности и запреты для субъектов предпринимательской и инвестиционной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устанавливающих или изменяющих ответственность за нарушение нормативных правовых актов Кемеровской области - Кузбасса, затрагивающих вопросы осуществления предпринимательской и иной экономической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Закон в пределах, установленных </w:t>
      </w:r>
      <w:hyperlink w:history="0" r:id="rId26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статьей 46</w:t>
        </w:r>
      </w:hyperlink>
      <w:r>
        <w:rPr>
          <w:sz w:val="20"/>
        </w:rPr>
        <w:t xml:space="preserve"> Федерального закона "Об общих принципах организации местного самоуправления в Российской Федерации", также регулирует отношения, связанные с проведением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за исключением: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Закон в пределах, установленных </w:t>
      </w:r>
      <w:hyperlink w:history="0" r:id="rId27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статьей 53</w:t>
        </w:r>
      </w:hyperlink>
      <w:r>
        <w:rPr>
          <w:sz w:val="20"/>
        </w:rPr>
        <w:t xml:space="preserve"> Федерального закона "Об общих принципах организации публичной власти в субъектах Российской Федерации" и </w:t>
      </w:r>
      <w:hyperlink w:history="0" r:id="rId28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"Об общих принципах организации местного самоуправления в Российской Федерации" регулирует отношения, связанные с проведением экспертизы нормативных правовых актов Кемеровской области - Кузбасса, затрагивающих вопросы осуществления предпринимательской и инвестиционной деятельности, а также установлением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Закон в пределах, установленных </w:t>
      </w:r>
      <w:hyperlink w:history="0" r:id="rId30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статьей 46</w:t>
        </w:r>
      </w:hyperlink>
      <w:r>
        <w:rPr>
          <w:sz w:val="20"/>
        </w:rPr>
        <w:t xml:space="preserve"> Федерального закона "Об общих принципах организации местного самоуправления в Российской Федерации", определяет перечень городских округов, муниципальных округов и муниципальных районов,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обязательным. Также определяются критерии включения городских округов, муниципальных округов и муниципальных районов в указанный перечень, отражающие объективные особенности осуществления местного самоуправления, включая степень концентрации возложенных на такие муниципальные образования государственных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Порядок проведения оценки регулирующего воздействия проектов нормативных правовых актов Кемеровской области - Кузбасса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1" w:tooltip="Закон Кемеровской области - Кузбасса от 24.12.2021 N 145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- Кузбассе&quot; (принят Законодательным Собранием Кемеровской области - Кузбасса 15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Оценка регулирующего воздействия проектов нормативных правовых актов Кемеровской области - Кузбасса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оценки регулирующего воздействия проектов законов Кемеровской области - Кузбасса и иных проектов нормативных правовых актов Кемеровской области - Кузбасса устанавливается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порядок проведения оценки регулирующего воздействия проектов нормативных правовых актов Кемеровской области - Кузбасса, в том числе проектов законов Кемеровской области - Кузбасса, должен предусматривать следующие этапы ее проведения: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проекта нормативного правового акта Кемеровской области - Кузбасса, составление сводного отчета о проведении оценки регулирующего воздействия проекта нормативного правового акта Кемеровской области - Кузбасса и их публичное обсуждение на специализированном информационном ресурсе Кемеровской области - Кузбасса в информационно-телекоммуникационной сети "Интернет" для размещения сведений о проведении процедуры оценки регулирующего воздействия и экспертизы, в том числе в целях организации публичных консультаций и информирования об их результатах (</w:t>
      </w:r>
      <w:r>
        <w:rPr>
          <w:sz w:val="20"/>
        </w:rPr>
        <w:t xml:space="preserve">http://regulation.kemobl.ru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исполнительным органом государственной власти Кемеровской области - Кузбасса, уполномоченным высшим исполнительным органом государственной власти Кемеровской области - Кузбасса (далее - уполномоченный орган), заключения об оценке регулирующего воздействия проекта нормативного правового акта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заключении уполномоченного органа об оценке регулирующего воздействия проекта нормативного правового акта Кемеровской области - Кузбасса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Порядок проведения оценки регулирующего воздействия проектов муниципальных нормативных правовых актов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3" w:tooltip="Закон Кемеровской области - Кузбасса от 24.12.2021 N 145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- Кузбассе&quot; (принят Законодательным Собранием Кемеровской области - Кузбасса 15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Оценка регулирующего воздействия проектов муниципальных нормативных правовых актов муниципального образования "город Кемерово", а также иных городских округов, муниципальных округов и муниципальных районов в Кемеровской области - Кузбассе, включенных согласно приложению к настоящему Закону в </w:t>
      </w:r>
      <w:hyperlink w:history="0" w:anchor="P12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городских округов, муниципальных округов и муниципальных районов, в которых проведение оценки регулирующего воздействия проектов муниципальных нормативных правовых актов является обязательным, проводится осуществляющими их подготовку органами местного самоуправления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в соответствии с порядком проведения оценки регулирующего воздействия проектов муниципальных нормативных правовых актов, установленным муниципальным нормативным правовым актом представительного органа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оценки регулирующего воздействия проектов муниципальных нормативных правовых актов должен предусматривать следующие этапы ее проведения: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уведомления о подготовке проекта муниципального нормативного правового акта в средствах массовой информации либо на официальном сайте уполномоченного органа местного самоуправления муниципального образования в Кемеровской области - Кузбассе (далее - уполномоченный орган местного самоуправления)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уполномоченным органом местного самоуправления заключения об оценке регулирующего воздействия проекта муниципального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заключении уполномоченного органа местного самоуправления об оценке регулирующего воздействия проекта муниципального нормативного правового акта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Порядок проведения экспертизы нормативных правовых актов Кемеровской области - Кузбасса, затрагивающих вопросы осуществления предпринимательской и инвестиционной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емеровской области - Кузбасса от 11.06.2021 N 59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Законодательным Собранием Кемеровской области - Кузбасса 26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11.06.2021 N 59-ОЗ)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Экспертиза нормативных правовых актов Кемеровской области - Кузбасса, затрагивающих вопросы осуществления предпринимательской и инвестиционной деятельности (далее - экспертиза нормативных правовых актов), проводится уполномоченным исполнительным органом Кемеровской области - Кузбасса в соответствии с утверждаемым им планом в целях выявления положений, необоснованно затрудняющих осуществление предпринимательской и инвестиционной деятельности, в порядке, установленном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15.11.2019 </w:t>
      </w:r>
      <w:hyperlink w:history="0" r:id="rId35" w:tooltip="Закон Кемеровской области - Кузбасса от 15.11.2019 N 113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Советом народных депутатов Кемеровской области 30.10.2019) {КонсультантПлюс}">
        <w:r>
          <w:rPr>
            <w:sz w:val="20"/>
            <w:color w:val="0000ff"/>
          </w:rPr>
          <w:t xml:space="preserve">N 113-ОЗ</w:t>
        </w:r>
      </w:hyperlink>
      <w:r>
        <w:rPr>
          <w:sz w:val="20"/>
        </w:rPr>
        <w:t xml:space="preserve">, от 11.06.2021 </w:t>
      </w:r>
      <w:hyperlink w:history="0" r:id="rId36" w:tooltip="Закон Кемеровской области - Кузбасса от 11.06.2021 N 59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Законодательным Собранием Кемеровской области - Кузбасса 26.05.2021) {КонсультантПлюс}">
        <w:r>
          <w:rPr>
            <w:sz w:val="20"/>
            <w:color w:val="0000ff"/>
          </w:rPr>
          <w:t xml:space="preserve">N 59-ОЗ</w:t>
        </w:r>
      </w:hyperlink>
      <w:r>
        <w:rPr>
          <w:sz w:val="20"/>
        </w:rPr>
        <w:t xml:space="preserve">, от 24.04.2023 </w:t>
      </w:r>
      <w:hyperlink w:history="0" r:id="rId37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если по результатам проведения уполномоченным исполнительным органом Кемеровской области - Кузбасса экспертизы нормативного правового акта в нем выявлены положения, необоснованно затрудняющие осуществление предпринимательской и инвестиционной деятельности, уполномоченный исполнительный орган Кемеровской области - Кузбасса не позднее пяти рабочих дней со дня подписания соответствующего заключения направляет разработчику соответствующего проекта нормативного правового акта указанное заключение, подлежащее обязательному рассмотрению.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11.06.2021 </w:t>
      </w:r>
      <w:hyperlink w:history="0" r:id="rId38" w:tooltip="Закон Кемеровской области - Кузбасса от 11.06.2021 N 59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Законодательным Собранием Кемеровской области - Кузбасса 26.05.2021) {КонсультантПлюс}">
        <w:r>
          <w:rPr>
            <w:sz w:val="20"/>
            <w:color w:val="0000ff"/>
          </w:rPr>
          <w:t xml:space="preserve">N 59-ОЗ</w:t>
        </w:r>
      </w:hyperlink>
      <w:r>
        <w:rPr>
          <w:sz w:val="20"/>
        </w:rPr>
        <w:t xml:space="preserve">, от 24.04.2023 </w:t>
      </w:r>
      <w:hyperlink w:history="0" r:id="rId39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уполномоченного исполнительного органа Кемеровской области - Кузбасса должно содержать указание на положения нормативного правового акта, затрагивающего вопросы осуществления предпринимательской и инвестиционной деятельности, необоснованно затрудняющие осуществление предпринимательской и инвестиционной деятельности, а также предложения о способах их устранения.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11.06.2021 </w:t>
      </w:r>
      <w:hyperlink w:history="0" r:id="rId40" w:tooltip="Закон Кемеровской области - Кузбасса от 11.06.2021 N 59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Законодательным Собранием Кемеровской области - Кузбасса 26.05.2021) {КонсультантПлюс}">
        <w:r>
          <w:rPr>
            <w:sz w:val="20"/>
            <w:color w:val="0000ff"/>
          </w:rPr>
          <w:t xml:space="preserve">N 59-ОЗ</w:t>
        </w:r>
      </w:hyperlink>
      <w:r>
        <w:rPr>
          <w:sz w:val="20"/>
        </w:rPr>
        <w:t xml:space="preserve">, от 24.04.2023 </w:t>
      </w:r>
      <w:hyperlink w:history="0" r:id="rId41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если по результатам проведения уполномоченным исполнительным органом Кемеровской области - Кузбасса экспертизы нормативного правового акта в нем не выявлены положения, необоснованно затрудняющие осуществление предпринимательской и инвестиционной деятельности, уполномоченный исполнительный орган Кемеровской области - Кузбасса направляет для сведения разработчику соответствующего проекта нормативного правового акта соответствующее заключение в течение пяти рабочих дней со дня подписания указанного заключения.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11.06.2021 </w:t>
      </w:r>
      <w:hyperlink w:history="0" r:id="rId42" w:tooltip="Закон Кемеровской области - Кузбасса от 11.06.2021 N 59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Законодательным Собранием Кемеровской области - Кузбасса 26.05.2021) {КонсультантПлюс}">
        <w:r>
          <w:rPr>
            <w:sz w:val="20"/>
            <w:color w:val="0000ff"/>
          </w:rPr>
          <w:t xml:space="preserve">N 59-ОЗ</w:t>
        </w:r>
      </w:hyperlink>
      <w:r>
        <w:rPr>
          <w:sz w:val="20"/>
        </w:rPr>
        <w:t xml:space="preserve">, от 24.04.2023 </w:t>
      </w:r>
      <w:hyperlink w:history="0" r:id="rId43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44" w:tooltip="Закон Кемеровской области - Кузбасса от 24.12.2021 N 145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- Кузбассе&quot; (принят Законодательным Собранием Кемеровской области - Кузбасса 15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24.12.2021 N 145-ОЗ.</w:t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Экспертиза муниципальных нормативных правовых актов, затрагивающих вопросы осуществления предпринимательской и инвестиционной деятельности, муниципального образования "город Кемерово", а также иных городских округов, муниципальных округов и муниципальных районов Кемеровской области - Кузбасса, включенных согласно приложению к настоящему Закону в </w:t>
      </w:r>
      <w:hyperlink w:history="0" w:anchor="P12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городских округов, муниципальных округов и муниципальных районов,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 (далее также - экспертиза муниципальных нормативных правовых актов), проводится уполномоченным органом местного самоуправления в соответствии с утверждаемым им планом в целях выявления положений, необоснованно затрудняющих осуществление предпринимательской и инвестиционной деятельности, в порядке, установленном муниципальным нормативным правовым актом представительного органа муниципального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от 07.06.2016 </w:t>
      </w:r>
      <w:hyperlink w:history="0" r:id="rId45" w:tooltip="Закон Кемеровской области от 07.06.2016 N 39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Советом народных депутатов Кемеровской области 25.05.2016) {КонсультантПлюс}">
        <w:r>
          <w:rPr>
            <w:sz w:val="20"/>
            <w:color w:val="0000ff"/>
          </w:rPr>
          <w:t xml:space="preserve">N 39-ОЗ</w:t>
        </w:r>
      </w:hyperlink>
      <w:r>
        <w:rPr>
          <w:sz w:val="20"/>
        </w:rPr>
        <w:t xml:space="preserve">, от 28.12.2016 </w:t>
      </w:r>
      <w:hyperlink w:history="0" r:id="rId46" w:tooltip="Закон Кемеровской области от 28.12.2016 N 101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N 101-ОЗ</w:t>
        </w:r>
      </w:hyperlink>
      <w:r>
        <w:rPr>
          <w:sz w:val="20"/>
        </w:rPr>
        <w:t xml:space="preserve">, Законов Кемеровской области - Кузбасса от 15.11.2019 </w:t>
      </w:r>
      <w:hyperlink w:history="0" r:id="rId47" w:tooltip="Закон Кемеровской области - Кузбасса от 15.11.2019 N 113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Советом народных депутатов Кемеровской области 30.10.2019) {КонсультантПлюс}">
        <w:r>
          <w:rPr>
            <w:sz w:val="20"/>
            <w:color w:val="0000ff"/>
          </w:rPr>
          <w:t xml:space="preserve">N 113-ОЗ</w:t>
        </w:r>
      </w:hyperlink>
      <w:r>
        <w:rPr>
          <w:sz w:val="20"/>
        </w:rPr>
        <w:t xml:space="preserve">, от 11.06.2021 </w:t>
      </w:r>
      <w:hyperlink w:history="0" r:id="rId48" w:tooltip="Закон Кемеровской области - Кузбасса от 11.06.2021 N 59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Законодательным Собранием Кемеровской области - Кузбасса 26.05.2021) {КонсультантПлюс}">
        <w:r>
          <w:rPr>
            <w:sz w:val="20"/>
            <w:color w:val="0000ff"/>
          </w:rPr>
          <w:t xml:space="preserve">N 59-ОЗ</w:t>
        </w:r>
      </w:hyperlink>
      <w:r>
        <w:rPr>
          <w:sz w:val="20"/>
        </w:rPr>
        <w:t xml:space="preserve">, от 24.12.2021 </w:t>
      </w:r>
      <w:hyperlink w:history="0" r:id="rId49" w:tooltip="Закон Кемеровской области - Кузбасса от 24.12.2021 N 145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- Кузбассе&quot; (принят Законодательным Собранием Кемеровской области - Кузбасса 15.12.2021) {КонсультантПлюс}">
        <w:r>
          <w:rPr>
            <w:sz w:val="20"/>
            <w:color w:val="0000ff"/>
          </w:rPr>
          <w:t xml:space="preserve">N 145-ОЗ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Утратил силу. - </w:t>
      </w:r>
      <w:hyperlink w:history="0" r:id="rId50" w:tooltip="Закон Кемеровской области - Кузбасса от 24.12.2021 N 145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- Кузбассе&quot; (принят Законодательным Собранием Кемеровской области - Кузбасса 15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24.12.2021 N 145-ОЗ.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если по результатам проведения уполномоченным органом местного самоуправления экспертизы муниципального нормативного правового акта в нем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не позднее пяти рабочих дней со дня подписания соответствующего заключения направляет разработчику соответствующего проекта муниципального нормативного правового акта указанное заключение, подлежащее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уполномоченного органа местного самоуправления должно содержать указание на положения муниципального нормативного правового акта, затрагивающего вопросы осуществления предпринимательской и инвестиционной деятельности, необоснованно затрудняющие осуществление предпринимательской и инвестиционной деятельности, а также предложения о способах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если по результатам проведения уполномоченным органом местного самоуправления экспертизы муниципального нормативного правового акта, затрагивающего вопросы осуществления предпринимательской и инвестиционной деятельности, в нем не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направляет для сведения разработчику соответствующего проекта нормативного правового акта соответствующее заключение в течение пяти рабочих дней со дня подписания указанного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Экспертиза муниципальных нормативных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5-1. Критерий включения городских округов, муниципальных округов и муниципальных районов в перечень городских округов, муниципальных округов и муниципальных районов,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1" w:tooltip="Закон Кемеровской области - Кузбасса от 24.12.2021 N 145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- Кузбассе&quot; (принят Законодательным Собранием Кемеровской области - Кузбасса 15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перечень городских округов, муниципальных округов и муниципальных районов,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включаются городские округа, муниципальные округа и муниципальные районы, в которых осуществляется предпринимательская и иная экономическая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2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городских округов, муниципальных округов и муниципальных районов,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согласно приложению к настоящему Закону.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Заключительные и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в день, следующий за днем его официального опубликования, и распространяется на правоотношения, возникшие с 1 января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</w:t>
      </w:r>
      <w:hyperlink w:history="0" w:anchor="P57" w:tooltip="Статья 3. Порядок проведения оценки регулирующего воздействия проектов муниципальных нормативных правовых актов">
        <w:r>
          <w:rPr>
            <w:sz w:val="20"/>
            <w:color w:val="0000ff"/>
          </w:rPr>
          <w:t xml:space="preserve">статей 3</w:t>
        </w:r>
      </w:hyperlink>
      <w:r>
        <w:rPr>
          <w:sz w:val="20"/>
        </w:rPr>
        <w:t xml:space="preserve"> и </w:t>
      </w:r>
      <w:hyperlink w:history="0" w:anchor="P80" w:tooltip="Статья 5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Закона применяются в отношении муниципального образования "город Кемерово" - с 1 января 2015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</w:t>
      </w:r>
      <w:hyperlink w:history="0" w:anchor="P57" w:tooltip="Статья 3. Порядок проведения оценки регулирующего воздействия проектов муниципальных нормативных правовых актов">
        <w:r>
          <w:rPr>
            <w:sz w:val="20"/>
            <w:color w:val="0000ff"/>
          </w:rPr>
          <w:t xml:space="preserve">статьи 3</w:t>
        </w:r>
      </w:hyperlink>
      <w:r>
        <w:rPr>
          <w:sz w:val="20"/>
        </w:rPr>
        <w:t xml:space="preserve"> настоящего Закона применяются в отношении городских округов, муниципальных округов и муниципальных районов Кемеровской области - Кузбасса (за исключением муниципального образования "город Кемерово") - со дня включения в перечень городских округов, муниципальных округов и муниципальных районов, в которых проведение оценки регулирующего воздействия проектов муниципальных нормативных правовых актов является обязательным.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15.11.2019 </w:t>
      </w:r>
      <w:hyperlink w:history="0" r:id="rId52" w:tooltip="Закон Кемеровской области - Кузбасса от 15.11.2019 N 113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Советом народных депутатов Кемеровской области 30.10.2019) {КонсультантПлюс}">
        <w:r>
          <w:rPr>
            <w:sz w:val="20"/>
            <w:color w:val="0000ff"/>
          </w:rPr>
          <w:t xml:space="preserve">N 113-ОЗ</w:t>
        </w:r>
      </w:hyperlink>
      <w:r>
        <w:rPr>
          <w:sz w:val="20"/>
        </w:rPr>
        <w:t xml:space="preserve">, от 11.06.2021 </w:t>
      </w:r>
      <w:hyperlink w:history="0" r:id="rId53" w:tooltip="Закон Кемеровской области - Кузбасса от 11.06.2021 N 59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Законодательным Собранием Кемеровской области - Кузбасса 26.05.2021) {КонсультантПлюс}">
        <w:r>
          <w:rPr>
            <w:sz w:val="20"/>
            <w:color w:val="0000ff"/>
          </w:rPr>
          <w:t xml:space="preserve">N 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</w:t>
      </w:r>
      <w:hyperlink w:history="0" w:anchor="P80" w:tooltip="Статья 5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 настоящего Закона применяются в отношении городских округов, муниципальных округов и муниципальных районов Кемеровской области - Кузбасса (за исключением муниципального образования "город Кемерово") - со дня включения в перечень городских округов, муниципальных округов и муниципальных районов, в которых проведение экспертизы муниципальных нормативных правовых актов является обязательным.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15.11.2019 </w:t>
      </w:r>
      <w:hyperlink w:history="0" r:id="rId54" w:tooltip="Закон Кемеровской области - Кузбасса от 15.11.2019 N 113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Советом народных депутатов Кемеровской области 30.10.2019) {КонсультантПлюс}">
        <w:r>
          <w:rPr>
            <w:sz w:val="20"/>
            <w:color w:val="0000ff"/>
          </w:rPr>
          <w:t xml:space="preserve">N 113-ОЗ</w:t>
        </w:r>
      </w:hyperlink>
      <w:r>
        <w:rPr>
          <w:sz w:val="20"/>
        </w:rPr>
        <w:t xml:space="preserve">, от 11.06.2021 </w:t>
      </w:r>
      <w:hyperlink w:history="0" r:id="rId55" w:tooltip="Закон Кемеровской области - Кузбасса от 11.06.2021 N 59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Законодательным Собранием Кемеровской области - Кузбасса 26.05.2021) {КонсультантПлюс}">
        <w:r>
          <w:rPr>
            <w:sz w:val="20"/>
            <w:color w:val="0000ff"/>
          </w:rPr>
          <w:t xml:space="preserve">N 59-ОЗ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6" w:tooltip="Закон Кемеровской области от 07.06.2016 N 39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&quot; (принят Советом народных депутатов Кемеровской области 25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07.06.2016 N 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26 декабря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142-ОЗ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Кемеровской области</w:t>
      </w:r>
    </w:p>
    <w:p>
      <w:pPr>
        <w:pStyle w:val="0"/>
        <w:jc w:val="right"/>
      </w:pPr>
      <w:r>
        <w:rPr>
          <w:sz w:val="20"/>
        </w:rPr>
        <w:t xml:space="preserve">"О порядке проведения оценки</w:t>
      </w:r>
    </w:p>
    <w:p>
      <w:pPr>
        <w:pStyle w:val="0"/>
        <w:jc w:val="right"/>
      </w:pPr>
      <w:r>
        <w:rPr>
          <w:sz w:val="20"/>
        </w:rPr>
        <w:t xml:space="preserve">регулирующего воздействия</w:t>
      </w:r>
    </w:p>
    <w:p>
      <w:pPr>
        <w:pStyle w:val="0"/>
        <w:jc w:val="right"/>
      </w:pPr>
      <w:r>
        <w:rPr>
          <w:sz w:val="20"/>
        </w:rPr>
        <w:t xml:space="preserve">проектов нормативных</w:t>
      </w:r>
    </w:p>
    <w:p>
      <w:pPr>
        <w:pStyle w:val="0"/>
        <w:jc w:val="right"/>
      </w:pPr>
      <w:r>
        <w:rPr>
          <w:sz w:val="20"/>
        </w:rPr>
        <w:t xml:space="preserve">правовых актов и экспертизы</w:t>
      </w:r>
    </w:p>
    <w:p>
      <w:pPr>
        <w:pStyle w:val="0"/>
        <w:jc w:val="right"/>
      </w:pPr>
      <w:r>
        <w:rPr>
          <w:sz w:val="20"/>
        </w:rPr>
        <w:t xml:space="preserve">нормативных правовых актов</w:t>
      </w:r>
    </w:p>
    <w:p>
      <w:pPr>
        <w:pStyle w:val="0"/>
        <w:jc w:val="right"/>
      </w:pPr>
      <w:r>
        <w:rPr>
          <w:sz w:val="20"/>
        </w:rPr>
        <w:t xml:space="preserve">в Кемеровской области - Кузбассе"</w:t>
      </w:r>
    </w:p>
    <w:p>
      <w:pPr>
        <w:pStyle w:val="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ГОРОДСКИХ ОКРУГОВ, МУНИЦИПАЛЬНЫХ ОКРУГОВ И МУНИЦИПАЛЬНЫХ</w:t>
      </w:r>
    </w:p>
    <w:p>
      <w:pPr>
        <w:pStyle w:val="2"/>
        <w:jc w:val="center"/>
      </w:pPr>
      <w:r>
        <w:rPr>
          <w:sz w:val="20"/>
        </w:rPr>
        <w:t xml:space="preserve">РАЙОНОВ, В КОТОРЫХ ПРОВЕДЕНИЕ ОЦЕНКИ РЕГУЛИРУЮЩЕГО</w:t>
      </w:r>
    </w:p>
    <w:p>
      <w:pPr>
        <w:pStyle w:val="2"/>
        <w:jc w:val="center"/>
      </w:pPr>
      <w:r>
        <w:rPr>
          <w:sz w:val="20"/>
        </w:rPr>
        <w:t xml:space="preserve">ВОЗДЕЙСТВИЯ ПРОЕКТОВ МУНИЦИПАЛЬНЫХ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 И ЭКСПЕРТИЗЫ МУНИЦИПАЛЬНЫХ НОРМАТИВНЫХ ПРАВОВЫХ АКТОВ</w:t>
      </w:r>
    </w:p>
    <w:p>
      <w:pPr>
        <w:pStyle w:val="2"/>
        <w:jc w:val="center"/>
      </w:pPr>
      <w:r>
        <w:rPr>
          <w:sz w:val="20"/>
        </w:rPr>
        <w:t xml:space="preserve">ЯВЛЯЕТСЯ ОБЯЗАТЕЛЬНЫМ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24.12.2021 </w:t>
            </w:r>
            <w:hyperlink w:history="0" r:id="rId57" w:tooltip="Закон Кемеровской области - Кузбасса от 24.12.2021 N 145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- Кузбассе&quot; (принят Законодательным Собранием Кемеровской области - Кузбасса 15.12.2021) {КонсультантПлюс}">
              <w:r>
                <w:rPr>
                  <w:sz w:val="20"/>
                  <w:color w:val="0000ff"/>
                </w:rPr>
                <w:t xml:space="preserve">N 145-ОЗ</w:t>
              </w:r>
            </w:hyperlink>
            <w:r>
              <w:rPr>
                <w:sz w:val="20"/>
                <w:color w:val="392c69"/>
              </w:rPr>
              <w:t xml:space="preserve">, от 24.04.2023 </w:t>
            </w:r>
            <w:hyperlink w:history="0" r:id="rId58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      <w:r>
                <w:rPr>
                  <w:sz w:val="20"/>
                  <w:color w:val="0000ff"/>
                </w:rPr>
                <w:t xml:space="preserve">N 28-ОЗ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59" w:tooltip="Закон Кемеровской области - Кузбасса от 30.06.2023 N 61-ОЗ &quot;О внесении изменений в некоторые законодательные акты Кемеровской области&quot; (принят Законодательным Собранием Кемеровской области - Кузбасса 21.06.2023) {КонсультантПлюс}">
              <w:r>
                <w:rPr>
                  <w:sz w:val="20"/>
                  <w:color w:val="0000ff"/>
                </w:rPr>
                <w:t xml:space="preserve">N 61-ОЗ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Анжеро-Судженский городской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Беловский городской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Березовский городской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Калтанский городской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Киселевский городской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60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24.04.2023 N 28-ОЗ.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Ленинск-Кузнецкий городской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Междуреченский городской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Мысковский городской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Новокузнецкий городской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Осинниковский городской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Полысаевский городской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Прокопьевский городской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Тайгинский городской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Юргинский городской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Беловский муниципальный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Гурьевский муниципальный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Ижморский муниципальный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Кемеровский муниципальный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Крапивинский муниципальный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Ленинск-Кузнецкий муниципальный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Мариинский муниципальный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Новокузнецкий муниципальный округ Кемеровской области - Кузбасса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Кемеровской области - Кузбасса от 30.06.2023 N 61-ОЗ &quot;О внесении изменений в некоторые законодательные акты Кемеровской области&quot; (принят Законодательным Собранием Кемеровской области - Кузбасса 2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30.06.2023 N 61-ОЗ)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Прокопьевский муниципальный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Промышленновский муниципальный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Таштагольский муниципальный район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Тисульский муниципальный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Топкинский муниципальный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Тяжинский муниципальный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Чебулинский муниципальный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Юргинский муниципальный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Яйский муниципальный округ Кемеровской области - Кузбасса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Яшкинский муниципальный округ 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Кемеровской области</w:t>
      </w:r>
    </w:p>
    <w:p>
      <w:pPr>
        <w:pStyle w:val="0"/>
        <w:jc w:val="right"/>
      </w:pPr>
      <w:r>
        <w:rPr>
          <w:sz w:val="20"/>
        </w:rPr>
        <w:t xml:space="preserve">"О порядке проведения оценки</w:t>
      </w:r>
    </w:p>
    <w:p>
      <w:pPr>
        <w:pStyle w:val="0"/>
        <w:jc w:val="right"/>
      </w:pPr>
      <w:r>
        <w:rPr>
          <w:sz w:val="20"/>
        </w:rPr>
        <w:t xml:space="preserve">регулирующего воздействия</w:t>
      </w:r>
    </w:p>
    <w:p>
      <w:pPr>
        <w:pStyle w:val="0"/>
        <w:jc w:val="right"/>
      </w:pPr>
      <w:r>
        <w:rPr>
          <w:sz w:val="20"/>
        </w:rPr>
        <w:t xml:space="preserve">проектов нормативных</w:t>
      </w:r>
    </w:p>
    <w:p>
      <w:pPr>
        <w:pStyle w:val="0"/>
        <w:jc w:val="right"/>
      </w:pPr>
      <w:r>
        <w:rPr>
          <w:sz w:val="20"/>
        </w:rPr>
        <w:t xml:space="preserve">правовых актов и экспертизы</w:t>
      </w:r>
    </w:p>
    <w:p>
      <w:pPr>
        <w:pStyle w:val="0"/>
        <w:jc w:val="right"/>
      </w:pPr>
      <w:r>
        <w:rPr>
          <w:sz w:val="20"/>
        </w:rPr>
        <w:t xml:space="preserve">нормативных правовых актов</w:t>
      </w:r>
    </w:p>
    <w:p>
      <w:pPr>
        <w:pStyle w:val="0"/>
        <w:jc w:val="right"/>
      </w:pPr>
      <w:r>
        <w:rPr>
          <w:sz w:val="20"/>
        </w:rPr>
        <w:t xml:space="preserve">в Кемеровской области - Кузбассе"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ГОРОДСКИХ ОКРУГОВ, МУНИЦИПАЛЬНЫХ ОКРУГОВ И МУНИЦИПАЛЬНЫХ</w:t>
      </w:r>
    </w:p>
    <w:p>
      <w:pPr>
        <w:pStyle w:val="2"/>
        <w:jc w:val="center"/>
      </w:pPr>
      <w:r>
        <w:rPr>
          <w:sz w:val="20"/>
        </w:rPr>
        <w:t xml:space="preserve">РАЙОНОВ, В КОТОРЫХ ПРОВЕДЕНИЕ ЭКСПЕРТИЗЫ МУНИЦИПАЛЬНЫХ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ЗАТРАГИВАЮЩИХ ВОПРОСЫ</w:t>
      </w:r>
    </w:p>
    <w:p>
      <w:pPr>
        <w:pStyle w:val="2"/>
        <w:jc w:val="center"/>
      </w:pPr>
      <w:r>
        <w:rPr>
          <w:sz w:val="20"/>
        </w:rPr>
        <w:t xml:space="preserve">ОСУЩЕСТВЛЕНИЯ ПРЕДПРИНИМАТЕЛЬСКОЙ И ИНВЕСТИЦИОННОЙ</w:t>
      </w:r>
    </w:p>
    <w:p>
      <w:pPr>
        <w:pStyle w:val="2"/>
        <w:jc w:val="center"/>
      </w:pPr>
      <w:r>
        <w:rPr>
          <w:sz w:val="20"/>
        </w:rPr>
        <w:t xml:space="preserve">ДЕЯТЕЛЬНОСТИ, ЯВЛЯЕТСЯ ОБЯЗАТЕЛЬНЫМ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2" w:tooltip="Закон Кемеровской области - Кузбасса от 24.12.2021 N 145-ОЗ &quot;О внесении изменений в Закон Кемеровской области &quot;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- Кузбассе&quot; (принят Законодательным Собранием Кемеровской области - Кузбасса 15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24.12.2021 N 145-ОЗ.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26.12.2013 N 142-ОЗ</w:t>
            <w:br/>
            <w:t>(ред. от 30.06.2023)</w:t>
            <w:br/>
            <w:t>"О порядке проведения оценки регулирующего воздейс...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58764&amp;dst=100008" TargetMode = "External"/>
	<Relationship Id="rId8" Type="http://schemas.openxmlformats.org/officeDocument/2006/relationships/hyperlink" Target="https://login.consultant.ru/link/?req=doc&amp;base=RLAW284&amp;n=64098&amp;dst=100008" TargetMode = "External"/>
	<Relationship Id="rId9" Type="http://schemas.openxmlformats.org/officeDocument/2006/relationships/hyperlink" Target="https://login.consultant.ru/link/?req=doc&amp;base=RLAW284&amp;n=73024&amp;dst=100008" TargetMode = "External"/>
	<Relationship Id="rId10" Type="http://schemas.openxmlformats.org/officeDocument/2006/relationships/hyperlink" Target="https://login.consultant.ru/link/?req=doc&amp;base=RLAW284&amp;n=77494&amp;dst=100008" TargetMode = "External"/>
	<Relationship Id="rId11" Type="http://schemas.openxmlformats.org/officeDocument/2006/relationships/hyperlink" Target="https://login.consultant.ru/link/?req=doc&amp;base=RLAW284&amp;n=101857&amp;dst=100008" TargetMode = "External"/>
	<Relationship Id="rId12" Type="http://schemas.openxmlformats.org/officeDocument/2006/relationships/hyperlink" Target="https://login.consultant.ru/link/?req=doc&amp;base=RLAW284&amp;n=116850&amp;dst=100008" TargetMode = "External"/>
	<Relationship Id="rId13" Type="http://schemas.openxmlformats.org/officeDocument/2006/relationships/hyperlink" Target="https://login.consultant.ru/link/?req=doc&amp;base=RLAW284&amp;n=122052&amp;dst=100008" TargetMode = "External"/>
	<Relationship Id="rId14" Type="http://schemas.openxmlformats.org/officeDocument/2006/relationships/hyperlink" Target="https://login.consultant.ru/link/?req=doc&amp;base=RLAW284&amp;n=136005&amp;dst=100201" TargetMode = "External"/>
	<Relationship Id="rId15" Type="http://schemas.openxmlformats.org/officeDocument/2006/relationships/hyperlink" Target="https://login.consultant.ru/link/?req=doc&amp;base=RLAW284&amp;n=136037&amp;dst=100010" TargetMode = "External"/>
	<Relationship Id="rId16" Type="http://schemas.openxmlformats.org/officeDocument/2006/relationships/hyperlink" Target="https://login.consultant.ru/link/?req=doc&amp;base=LAW&amp;n=454373&amp;dst=100771" TargetMode = "External"/>
	<Relationship Id="rId17" Type="http://schemas.openxmlformats.org/officeDocument/2006/relationships/hyperlink" Target="https://login.consultant.ru/link/?req=doc&amp;base=LAW&amp;n=472832&amp;dst=377" TargetMode = "External"/>
	<Relationship Id="rId18" Type="http://schemas.openxmlformats.org/officeDocument/2006/relationships/hyperlink" Target="https://login.consultant.ru/link/?req=doc&amp;base=LAW&amp;n=472832&amp;dst=378" TargetMode = "External"/>
	<Relationship Id="rId19" Type="http://schemas.openxmlformats.org/officeDocument/2006/relationships/hyperlink" Target="https://login.consultant.ru/link/?req=doc&amp;base=RLAW284&amp;n=136005&amp;dst=100202" TargetMode = "External"/>
	<Relationship Id="rId20" Type="http://schemas.openxmlformats.org/officeDocument/2006/relationships/hyperlink" Target="https://login.consultant.ru/link/?req=doc&amp;base=RLAW284&amp;n=122052&amp;dst=100009" TargetMode = "External"/>
	<Relationship Id="rId21" Type="http://schemas.openxmlformats.org/officeDocument/2006/relationships/hyperlink" Target="https://login.consultant.ru/link/?req=doc&amp;base=LAW&amp;n=454373&amp;dst=100771" TargetMode = "External"/>
	<Relationship Id="rId22" Type="http://schemas.openxmlformats.org/officeDocument/2006/relationships/hyperlink" Target="https://login.consultant.ru/link/?req=doc&amp;base=RLAW284&amp;n=136005&amp;dst=100204" TargetMode = "External"/>
	<Relationship Id="rId23" Type="http://schemas.openxmlformats.org/officeDocument/2006/relationships/hyperlink" Target="https://login.consultant.ru/link/?req=doc&amp;base=RLAW284&amp;n=136005&amp;dst=100206" TargetMode = "External"/>
	<Relationship Id="rId24" Type="http://schemas.openxmlformats.org/officeDocument/2006/relationships/hyperlink" Target="https://login.consultant.ru/link/?req=doc&amp;base=RLAW284&amp;n=136005&amp;dst=100207" TargetMode = "External"/>
	<Relationship Id="rId25" Type="http://schemas.openxmlformats.org/officeDocument/2006/relationships/hyperlink" Target="https://login.consultant.ru/link/?req=doc&amp;base=RLAW284&amp;n=136005&amp;dst=100208" TargetMode = "External"/>
	<Relationship Id="rId26" Type="http://schemas.openxmlformats.org/officeDocument/2006/relationships/hyperlink" Target="https://login.consultant.ru/link/?req=doc&amp;base=LAW&amp;n=472832&amp;dst=100575" TargetMode = "External"/>
	<Relationship Id="rId27" Type="http://schemas.openxmlformats.org/officeDocument/2006/relationships/hyperlink" Target="https://login.consultant.ru/link/?req=doc&amp;base=LAW&amp;n=454373&amp;dst=100771" TargetMode = "External"/>
	<Relationship Id="rId28" Type="http://schemas.openxmlformats.org/officeDocument/2006/relationships/hyperlink" Target="https://login.consultant.ru/link/?req=doc&amp;base=LAW&amp;n=472832&amp;dst=100058" TargetMode = "External"/>
	<Relationship Id="rId29" Type="http://schemas.openxmlformats.org/officeDocument/2006/relationships/hyperlink" Target="https://login.consultant.ru/link/?req=doc&amp;base=RLAW284&amp;n=136005&amp;dst=100204" TargetMode = "External"/>
	<Relationship Id="rId30" Type="http://schemas.openxmlformats.org/officeDocument/2006/relationships/hyperlink" Target="https://login.consultant.ru/link/?req=doc&amp;base=LAW&amp;n=472832&amp;dst=100575" TargetMode = "External"/>
	<Relationship Id="rId31" Type="http://schemas.openxmlformats.org/officeDocument/2006/relationships/hyperlink" Target="https://login.consultant.ru/link/?req=doc&amp;base=RLAW284&amp;n=122052&amp;dst=100021" TargetMode = "External"/>
	<Relationship Id="rId32" Type="http://schemas.openxmlformats.org/officeDocument/2006/relationships/hyperlink" Target="https://login.consultant.ru/link/?req=doc&amp;base=RLAW284&amp;n=136005&amp;dst=100209" TargetMode = "External"/>
	<Relationship Id="rId33" Type="http://schemas.openxmlformats.org/officeDocument/2006/relationships/hyperlink" Target="https://login.consultant.ru/link/?req=doc&amp;base=RLAW284&amp;n=122052&amp;dst=100029" TargetMode = "External"/>
	<Relationship Id="rId34" Type="http://schemas.openxmlformats.org/officeDocument/2006/relationships/hyperlink" Target="https://login.consultant.ru/link/?req=doc&amp;base=RLAW284&amp;n=116850&amp;dst=100009" TargetMode = "External"/>
	<Relationship Id="rId35" Type="http://schemas.openxmlformats.org/officeDocument/2006/relationships/hyperlink" Target="https://login.consultant.ru/link/?req=doc&amp;base=RLAW284&amp;n=101857&amp;dst=100025" TargetMode = "External"/>
	<Relationship Id="rId36" Type="http://schemas.openxmlformats.org/officeDocument/2006/relationships/hyperlink" Target="https://login.consultant.ru/link/?req=doc&amp;base=RLAW284&amp;n=116850&amp;dst=100009" TargetMode = "External"/>
	<Relationship Id="rId37" Type="http://schemas.openxmlformats.org/officeDocument/2006/relationships/hyperlink" Target="https://login.consultant.ru/link/?req=doc&amp;base=RLAW284&amp;n=136005&amp;dst=100211" TargetMode = "External"/>
	<Relationship Id="rId38" Type="http://schemas.openxmlformats.org/officeDocument/2006/relationships/hyperlink" Target="https://login.consultant.ru/link/?req=doc&amp;base=RLAW284&amp;n=116850&amp;dst=100009" TargetMode = "External"/>
	<Relationship Id="rId39" Type="http://schemas.openxmlformats.org/officeDocument/2006/relationships/hyperlink" Target="https://login.consultant.ru/link/?req=doc&amp;base=RLAW284&amp;n=136005&amp;dst=100211" TargetMode = "External"/>
	<Relationship Id="rId40" Type="http://schemas.openxmlformats.org/officeDocument/2006/relationships/hyperlink" Target="https://login.consultant.ru/link/?req=doc&amp;base=RLAW284&amp;n=116850&amp;dst=100009" TargetMode = "External"/>
	<Relationship Id="rId41" Type="http://schemas.openxmlformats.org/officeDocument/2006/relationships/hyperlink" Target="https://login.consultant.ru/link/?req=doc&amp;base=RLAW284&amp;n=136005&amp;dst=100211" TargetMode = "External"/>
	<Relationship Id="rId42" Type="http://schemas.openxmlformats.org/officeDocument/2006/relationships/hyperlink" Target="https://login.consultant.ru/link/?req=doc&amp;base=RLAW284&amp;n=116850&amp;dst=100009" TargetMode = "External"/>
	<Relationship Id="rId43" Type="http://schemas.openxmlformats.org/officeDocument/2006/relationships/hyperlink" Target="https://login.consultant.ru/link/?req=doc&amp;base=RLAW284&amp;n=136005&amp;dst=100211" TargetMode = "External"/>
	<Relationship Id="rId44" Type="http://schemas.openxmlformats.org/officeDocument/2006/relationships/hyperlink" Target="https://login.consultant.ru/link/?req=doc&amp;base=RLAW284&amp;n=122052&amp;dst=100037" TargetMode = "External"/>
	<Relationship Id="rId45" Type="http://schemas.openxmlformats.org/officeDocument/2006/relationships/hyperlink" Target="https://login.consultant.ru/link/?req=doc&amp;base=RLAW284&amp;n=73024&amp;dst=100041" TargetMode = "External"/>
	<Relationship Id="rId46" Type="http://schemas.openxmlformats.org/officeDocument/2006/relationships/hyperlink" Target="https://login.consultant.ru/link/?req=doc&amp;base=RLAW284&amp;n=77494&amp;dst=100014" TargetMode = "External"/>
	<Relationship Id="rId47" Type="http://schemas.openxmlformats.org/officeDocument/2006/relationships/hyperlink" Target="https://login.consultant.ru/link/?req=doc&amp;base=RLAW284&amp;n=101857&amp;dst=100026" TargetMode = "External"/>
	<Relationship Id="rId48" Type="http://schemas.openxmlformats.org/officeDocument/2006/relationships/hyperlink" Target="https://login.consultant.ru/link/?req=doc&amp;base=RLAW284&amp;n=116850&amp;dst=100009" TargetMode = "External"/>
	<Relationship Id="rId49" Type="http://schemas.openxmlformats.org/officeDocument/2006/relationships/hyperlink" Target="https://login.consultant.ru/link/?req=doc&amp;base=RLAW284&amp;n=122052&amp;dst=100039" TargetMode = "External"/>
	<Relationship Id="rId50" Type="http://schemas.openxmlformats.org/officeDocument/2006/relationships/hyperlink" Target="https://login.consultant.ru/link/?req=doc&amp;base=RLAW284&amp;n=122052&amp;dst=100040" TargetMode = "External"/>
	<Relationship Id="rId51" Type="http://schemas.openxmlformats.org/officeDocument/2006/relationships/hyperlink" Target="https://login.consultant.ru/link/?req=doc&amp;base=RLAW284&amp;n=122052&amp;dst=100041" TargetMode = "External"/>
	<Relationship Id="rId52" Type="http://schemas.openxmlformats.org/officeDocument/2006/relationships/hyperlink" Target="https://login.consultant.ru/link/?req=doc&amp;base=RLAW284&amp;n=101857&amp;dst=100031" TargetMode = "External"/>
	<Relationship Id="rId53" Type="http://schemas.openxmlformats.org/officeDocument/2006/relationships/hyperlink" Target="https://login.consultant.ru/link/?req=doc&amp;base=RLAW284&amp;n=116850&amp;dst=100009" TargetMode = "External"/>
	<Relationship Id="rId54" Type="http://schemas.openxmlformats.org/officeDocument/2006/relationships/hyperlink" Target="https://login.consultant.ru/link/?req=doc&amp;base=RLAW284&amp;n=101857&amp;dst=100031" TargetMode = "External"/>
	<Relationship Id="rId55" Type="http://schemas.openxmlformats.org/officeDocument/2006/relationships/hyperlink" Target="https://login.consultant.ru/link/?req=doc&amp;base=RLAW284&amp;n=116850&amp;dst=100009" TargetMode = "External"/>
	<Relationship Id="rId56" Type="http://schemas.openxmlformats.org/officeDocument/2006/relationships/hyperlink" Target="https://login.consultant.ru/link/?req=doc&amp;base=RLAW284&amp;n=73024&amp;dst=100045" TargetMode = "External"/>
	<Relationship Id="rId57" Type="http://schemas.openxmlformats.org/officeDocument/2006/relationships/hyperlink" Target="https://login.consultant.ru/link/?req=doc&amp;base=RLAW284&amp;n=122052&amp;dst=100045" TargetMode = "External"/>
	<Relationship Id="rId58" Type="http://schemas.openxmlformats.org/officeDocument/2006/relationships/hyperlink" Target="https://login.consultant.ru/link/?req=doc&amp;base=RLAW284&amp;n=136005&amp;dst=100213" TargetMode = "External"/>
	<Relationship Id="rId59" Type="http://schemas.openxmlformats.org/officeDocument/2006/relationships/hyperlink" Target="https://login.consultant.ru/link/?req=doc&amp;base=RLAW284&amp;n=136037&amp;dst=100010" TargetMode = "External"/>
	<Relationship Id="rId60" Type="http://schemas.openxmlformats.org/officeDocument/2006/relationships/hyperlink" Target="https://login.consultant.ru/link/?req=doc&amp;base=RLAW284&amp;n=136005&amp;dst=100213" TargetMode = "External"/>
	<Relationship Id="rId61" Type="http://schemas.openxmlformats.org/officeDocument/2006/relationships/hyperlink" Target="https://login.consultant.ru/link/?req=doc&amp;base=RLAW284&amp;n=136037&amp;dst=100010" TargetMode = "External"/>
	<Relationship Id="rId62" Type="http://schemas.openxmlformats.org/officeDocument/2006/relationships/hyperlink" Target="https://login.consultant.ru/link/?req=doc&amp;base=RLAW284&amp;n=122052&amp;dst=10008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26.12.2013 N 142-ОЗ
(ред. от 30.06.2023)
"О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- Кузбассе"
(принят Советом народных депутатов Кемеровской области 26.12.2013)</dc:title>
  <dcterms:created xsi:type="dcterms:W3CDTF">2024-04-15T02:16:22Z</dcterms:created>
</cp:coreProperties>
</file>