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146D32" w:rsidRPr="00A41D81" w:rsidTr="007A4BA0">
        <w:tc>
          <w:tcPr>
            <w:tcW w:w="9214" w:type="dxa"/>
          </w:tcPr>
          <w:p w:rsidR="00146D32" w:rsidRDefault="00146D32" w:rsidP="007A4B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Выборы депутатов Совета народных депутатов</w:t>
            </w:r>
          </w:p>
          <w:p w:rsidR="00146D32" w:rsidRDefault="00246477" w:rsidP="007A4BA0">
            <w:pPr>
              <w:keepNext/>
              <w:widowControl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Тяжинского муниципального округа второго</w:t>
            </w:r>
            <w:r w:rsidR="00146D32">
              <w:rPr>
                <w:b/>
                <w:sz w:val="28"/>
                <w:szCs w:val="28"/>
              </w:rPr>
              <w:t xml:space="preserve"> созыва</w:t>
            </w:r>
          </w:p>
          <w:p w:rsidR="00146D32" w:rsidRDefault="00146D32" w:rsidP="007A4BA0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  <w:p w:rsidR="00146D32" w:rsidRPr="00097007" w:rsidRDefault="00146D32" w:rsidP="007A4BA0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146D32" w:rsidRPr="00A41D81" w:rsidTr="007A4BA0">
        <w:tc>
          <w:tcPr>
            <w:tcW w:w="9214" w:type="dxa"/>
          </w:tcPr>
          <w:p w:rsidR="00146D32" w:rsidRPr="00A41D81" w:rsidRDefault="00146D32" w:rsidP="007A4B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ТЕРРИТОРИАЛЬНАЯ </w:t>
            </w:r>
            <w:r w:rsidRPr="00A41D81">
              <w:rPr>
                <w:b/>
                <w:sz w:val="28"/>
                <w:szCs w:val="28"/>
              </w:rPr>
              <w:t>ИЗБИРАТЕЛЬНАЯ КОМИССИЯ</w:t>
            </w:r>
          </w:p>
          <w:p w:rsidR="00146D32" w:rsidRPr="008403D1" w:rsidRDefault="00146D32" w:rsidP="00246477">
            <w:pPr>
              <w:jc w:val="center"/>
              <w:rPr>
                <w:sz w:val="28"/>
                <w:szCs w:val="28"/>
              </w:rPr>
            </w:pPr>
            <w:r w:rsidRPr="00A41D81">
              <w:rPr>
                <w:b/>
                <w:sz w:val="28"/>
                <w:szCs w:val="28"/>
              </w:rPr>
              <w:t xml:space="preserve"> </w:t>
            </w:r>
            <w:r w:rsidR="00246477">
              <w:rPr>
                <w:b/>
                <w:sz w:val="28"/>
                <w:szCs w:val="28"/>
              </w:rPr>
              <w:t>Тяжинского муниципального округа</w:t>
            </w:r>
          </w:p>
          <w:p w:rsidR="00146D32" w:rsidRPr="00A41D81" w:rsidRDefault="00146D32" w:rsidP="007A4B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6D32" w:rsidRPr="00A41D81" w:rsidTr="007A4BA0">
        <w:tc>
          <w:tcPr>
            <w:tcW w:w="9214" w:type="dxa"/>
            <w:tcBorders>
              <w:bottom w:val="double" w:sz="6" w:space="0" w:color="auto"/>
            </w:tcBorders>
          </w:tcPr>
          <w:p w:rsidR="00146D32" w:rsidRPr="00A41D81" w:rsidRDefault="00146D32" w:rsidP="007A4BA0">
            <w:pPr>
              <w:keepNext/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proofErr w:type="gramStart"/>
            <w:r w:rsidRPr="00A41D81">
              <w:rPr>
                <w:b/>
                <w:kern w:val="28"/>
                <w:sz w:val="28"/>
                <w:szCs w:val="28"/>
              </w:rPr>
              <w:t>Р</w:t>
            </w:r>
            <w:proofErr w:type="gramEnd"/>
            <w:r w:rsidRPr="00A41D81">
              <w:rPr>
                <w:b/>
                <w:kern w:val="28"/>
                <w:sz w:val="28"/>
                <w:szCs w:val="28"/>
              </w:rPr>
              <w:t xml:space="preserve"> Е Ш Е Н И Е</w:t>
            </w:r>
          </w:p>
        </w:tc>
      </w:tr>
    </w:tbl>
    <w:p w:rsidR="00146D32" w:rsidRPr="00A41D81" w:rsidRDefault="00146D32" w:rsidP="00146D32">
      <w:pPr>
        <w:rPr>
          <w:sz w:val="28"/>
          <w:szCs w:val="28"/>
        </w:rPr>
      </w:pPr>
    </w:p>
    <w:p w:rsidR="00146D32" w:rsidRPr="00A41D81" w:rsidRDefault="00146D32" w:rsidP="00146D3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840203">
        <w:rPr>
          <w:sz w:val="28"/>
          <w:szCs w:val="28"/>
        </w:rPr>
        <w:t>2</w:t>
      </w:r>
      <w:r w:rsidR="00C37F81">
        <w:rPr>
          <w:sz w:val="28"/>
          <w:szCs w:val="28"/>
        </w:rPr>
        <w:t>6</w:t>
      </w:r>
      <w:r>
        <w:rPr>
          <w:sz w:val="28"/>
          <w:szCs w:val="28"/>
        </w:rPr>
        <w:t>»</w:t>
      </w:r>
      <w:r w:rsidR="00246477">
        <w:rPr>
          <w:sz w:val="28"/>
          <w:szCs w:val="28"/>
        </w:rPr>
        <w:t xml:space="preserve"> июля </w:t>
      </w:r>
      <w:r>
        <w:rPr>
          <w:sz w:val="28"/>
          <w:szCs w:val="28"/>
        </w:rPr>
        <w:t>20</w:t>
      </w:r>
      <w:r w:rsidR="00246477">
        <w:rPr>
          <w:sz w:val="28"/>
          <w:szCs w:val="28"/>
        </w:rPr>
        <w:t>24</w:t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  <w:t xml:space="preserve">   </w:t>
      </w:r>
      <w:r w:rsidR="00246477">
        <w:rPr>
          <w:sz w:val="28"/>
          <w:szCs w:val="28"/>
        </w:rPr>
        <w:t xml:space="preserve">  </w:t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  <w:t xml:space="preserve">                   </w:t>
      </w:r>
      <w:r w:rsidR="00E936B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</w:t>
      </w:r>
      <w:r w:rsidRPr="00A41D8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2A3C33">
        <w:rPr>
          <w:sz w:val="28"/>
          <w:szCs w:val="28"/>
        </w:rPr>
        <w:t>9</w:t>
      </w:r>
      <w:r w:rsidR="00840203">
        <w:rPr>
          <w:sz w:val="28"/>
          <w:szCs w:val="28"/>
        </w:rPr>
        <w:t>7</w:t>
      </w:r>
      <w:r w:rsidR="00246477">
        <w:rPr>
          <w:sz w:val="28"/>
          <w:szCs w:val="28"/>
        </w:rPr>
        <w:t>/</w:t>
      </w:r>
      <w:r w:rsidR="002A3C33">
        <w:rPr>
          <w:sz w:val="28"/>
          <w:szCs w:val="28"/>
        </w:rPr>
        <w:t>4</w:t>
      </w:r>
      <w:r w:rsidR="00840203">
        <w:rPr>
          <w:sz w:val="28"/>
          <w:szCs w:val="28"/>
        </w:rPr>
        <w:t>1</w:t>
      </w:r>
      <w:r w:rsidR="005D0907">
        <w:rPr>
          <w:sz w:val="28"/>
          <w:szCs w:val="28"/>
        </w:rPr>
        <w:t>4-1</w:t>
      </w:r>
    </w:p>
    <w:p w:rsidR="00146D32" w:rsidRDefault="00146D32" w:rsidP="00146D32">
      <w:pPr>
        <w:rPr>
          <w:sz w:val="28"/>
          <w:szCs w:val="28"/>
        </w:rPr>
      </w:pPr>
    </w:p>
    <w:p w:rsidR="00146D32" w:rsidRPr="00A41D81" w:rsidRDefault="00146D32" w:rsidP="00146D32">
      <w:pPr>
        <w:rPr>
          <w:sz w:val="28"/>
          <w:szCs w:val="28"/>
        </w:rPr>
      </w:pPr>
    </w:p>
    <w:p w:rsidR="005D0907" w:rsidRPr="00387B9C" w:rsidRDefault="005D0907" w:rsidP="005D0907">
      <w:pPr>
        <w:pStyle w:val="14"/>
      </w:pPr>
      <w:r w:rsidRPr="00387B9C">
        <w:t>О</w:t>
      </w:r>
      <w:r>
        <w:t xml:space="preserve"> результатах проведения жеребьевки для размещения                    наименований и эмблем избирательных объединений, зарегистрировавших единые списки кандидатов, в избирательном бюллетене для голосования на выборах </w:t>
      </w:r>
      <w:proofErr w:type="gramStart"/>
      <w:r>
        <w:t xml:space="preserve">депутатов </w:t>
      </w:r>
      <w:r w:rsidR="00995C32">
        <w:t>Совета народных депутатов Тяжинского муниципального округа второго созыва</w:t>
      </w:r>
      <w:proofErr w:type="gramEnd"/>
    </w:p>
    <w:p w:rsidR="005D0907" w:rsidRPr="00815795" w:rsidRDefault="005D0907" w:rsidP="005D0907">
      <w:pPr>
        <w:pStyle w:val="14"/>
        <w:spacing w:line="276" w:lineRule="auto"/>
        <w:rPr>
          <w:b w:val="0"/>
        </w:rPr>
      </w:pPr>
    </w:p>
    <w:p w:rsidR="00DD7D29" w:rsidRPr="00252BEA" w:rsidRDefault="005D0907" w:rsidP="005D090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52BEA">
        <w:rPr>
          <w:sz w:val="28"/>
          <w:szCs w:val="28"/>
        </w:rPr>
        <w:t xml:space="preserve">В соответствии пунктом 6 статьи 63 Федерального закона                             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EB2761" w:rsidRPr="00252BEA">
        <w:rPr>
          <w:sz w:val="28"/>
          <w:szCs w:val="28"/>
        </w:rPr>
        <w:t xml:space="preserve">Закона Кемеровской области от 30 мая 2011 года № 54-ОЗ «О выборах в органы местного самоуправления в Кемеровской области – Кузбассе» </w:t>
      </w:r>
      <w:r w:rsidRPr="00252BEA">
        <w:rPr>
          <w:sz w:val="28"/>
          <w:szCs w:val="28"/>
        </w:rPr>
        <w:t xml:space="preserve">и на основании протокола от </w:t>
      </w:r>
      <w:r w:rsidR="00DD7D29" w:rsidRPr="00252BEA">
        <w:rPr>
          <w:sz w:val="28"/>
          <w:szCs w:val="28"/>
        </w:rPr>
        <w:t>26 июля</w:t>
      </w:r>
      <w:r w:rsidRPr="00252BEA">
        <w:rPr>
          <w:sz w:val="28"/>
          <w:szCs w:val="28"/>
        </w:rPr>
        <w:t xml:space="preserve"> 202</w:t>
      </w:r>
      <w:r w:rsidR="00DD7D29" w:rsidRPr="00252BEA">
        <w:rPr>
          <w:sz w:val="28"/>
          <w:szCs w:val="28"/>
        </w:rPr>
        <w:t>4</w:t>
      </w:r>
      <w:r w:rsidRPr="00252BEA">
        <w:rPr>
          <w:sz w:val="28"/>
          <w:szCs w:val="28"/>
        </w:rPr>
        <w:t xml:space="preserve"> года </w:t>
      </w:r>
      <w:r w:rsidRPr="00252BEA">
        <w:rPr>
          <w:rStyle w:val="a6"/>
          <w:b w:val="0"/>
          <w:color w:val="0A0A0A"/>
          <w:sz w:val="28"/>
          <w:szCs w:val="28"/>
          <w:shd w:val="clear" w:color="auto" w:fill="FFFFFF"/>
        </w:rPr>
        <w:t>проведения жеребьевки для определения</w:t>
      </w:r>
      <w:proofErr w:type="gramEnd"/>
      <w:r w:rsidRPr="00252BEA">
        <w:rPr>
          <w:rStyle w:val="a6"/>
          <w:b w:val="0"/>
          <w:color w:val="0A0A0A"/>
          <w:sz w:val="28"/>
          <w:szCs w:val="28"/>
          <w:shd w:val="clear" w:color="auto" w:fill="FFFFFF"/>
        </w:rPr>
        <w:t xml:space="preserve"> последовательности размещения наименований и эмблем избирательных объединений, зарегистрировавших единые списки кандидатов, в избирательном бюллетене для голосования на выборах депутатов </w:t>
      </w:r>
      <w:r w:rsidR="00DD7D29" w:rsidRPr="00252BEA">
        <w:rPr>
          <w:sz w:val="28"/>
          <w:szCs w:val="28"/>
        </w:rPr>
        <w:t>Совета народных депутатов Тяжинского муниципального округа второго созыва, территориальная избирательная комиссия Тяжинского муниципального округа</w:t>
      </w:r>
    </w:p>
    <w:p w:rsidR="005D0907" w:rsidRPr="00252BEA" w:rsidRDefault="00DD7D29" w:rsidP="005D0907">
      <w:pPr>
        <w:spacing w:line="360" w:lineRule="auto"/>
        <w:ind w:firstLine="709"/>
        <w:jc w:val="both"/>
        <w:rPr>
          <w:sz w:val="28"/>
          <w:szCs w:val="28"/>
        </w:rPr>
      </w:pPr>
      <w:r w:rsidRPr="00252BEA">
        <w:rPr>
          <w:sz w:val="28"/>
          <w:szCs w:val="28"/>
        </w:rPr>
        <w:t xml:space="preserve">Решила: </w:t>
      </w:r>
    </w:p>
    <w:p w:rsidR="005D0907" w:rsidRPr="00252BEA" w:rsidRDefault="005D0907" w:rsidP="005D0907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52BEA">
        <w:rPr>
          <w:rFonts w:ascii="Times New Roman" w:hAnsi="Times New Roman"/>
          <w:sz w:val="28"/>
          <w:szCs w:val="28"/>
        </w:rPr>
        <w:t xml:space="preserve">Утвердить следующую последовательность размещения </w:t>
      </w:r>
      <w:r w:rsidRPr="00252BEA">
        <w:rPr>
          <w:rStyle w:val="a6"/>
          <w:rFonts w:ascii="Times New Roman" w:hAnsi="Times New Roman"/>
          <w:b w:val="0"/>
          <w:color w:val="0A0A0A"/>
          <w:sz w:val="28"/>
          <w:szCs w:val="28"/>
          <w:shd w:val="clear" w:color="auto" w:fill="FFFFFF"/>
        </w:rPr>
        <w:t xml:space="preserve">наименований и эмблем избирательных объединений, зарегистрировавших единые списки кандидатов, в избирательном бюллетене для голосования на выборах </w:t>
      </w:r>
      <w:proofErr w:type="gramStart"/>
      <w:r w:rsidRPr="00252BEA">
        <w:rPr>
          <w:rStyle w:val="a6"/>
          <w:rFonts w:ascii="Times New Roman" w:hAnsi="Times New Roman"/>
          <w:b w:val="0"/>
          <w:color w:val="0A0A0A"/>
          <w:sz w:val="28"/>
          <w:szCs w:val="28"/>
          <w:shd w:val="clear" w:color="auto" w:fill="FFFFFF"/>
        </w:rPr>
        <w:t>депутатов</w:t>
      </w:r>
      <w:r w:rsidR="00DD7D29" w:rsidRPr="00252BEA">
        <w:rPr>
          <w:rFonts w:ascii="Times New Roman" w:hAnsi="Times New Roman"/>
          <w:sz w:val="28"/>
          <w:szCs w:val="28"/>
        </w:rPr>
        <w:t xml:space="preserve"> Совета народных депутатов Тяжинского муниципального округа второго созыва</w:t>
      </w:r>
      <w:proofErr w:type="gramEnd"/>
      <w:r w:rsidRPr="00252BEA">
        <w:rPr>
          <w:rFonts w:ascii="Times New Roman" w:hAnsi="Times New Roman"/>
          <w:sz w:val="28"/>
          <w:szCs w:val="28"/>
        </w:rPr>
        <w:t>:</w:t>
      </w:r>
    </w:p>
    <w:p w:rsidR="00DD7D29" w:rsidRPr="00252BEA" w:rsidRDefault="005D0907" w:rsidP="00DD7D29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52BEA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DD7D29" w:rsidRPr="00252BEA">
        <w:rPr>
          <w:rFonts w:ascii="Times New Roman" w:hAnsi="Times New Roman"/>
          <w:sz w:val="28"/>
          <w:szCs w:val="28"/>
        </w:rPr>
        <w:t>Политическая партия ЛДПР – Либерально-демократическая партия России.</w:t>
      </w:r>
    </w:p>
    <w:p w:rsidR="005D0907" w:rsidRPr="00252BEA" w:rsidRDefault="005D0907" w:rsidP="005D0907">
      <w:pPr>
        <w:pStyle w:val="a7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134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52BEA">
        <w:rPr>
          <w:rFonts w:ascii="Times New Roman" w:hAnsi="Times New Roman"/>
          <w:sz w:val="28"/>
          <w:szCs w:val="28"/>
        </w:rPr>
        <w:t>Всероссийская политическая партия «ЕДИНАЯ РОССИЯ»;</w:t>
      </w:r>
    </w:p>
    <w:p w:rsidR="005D0907" w:rsidRPr="00252BEA" w:rsidRDefault="005D0907" w:rsidP="005D0907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52BEA">
        <w:rPr>
          <w:rFonts w:ascii="Times New Roman" w:hAnsi="Times New Roman"/>
          <w:sz w:val="28"/>
          <w:szCs w:val="28"/>
        </w:rPr>
        <w:t xml:space="preserve"> Политическая партия «КОММУНИСТИЧЕСКАЯ ПАРТИЯ РОССИЙСКОЙ ФЕДЕРАЦИИ»;  </w:t>
      </w:r>
    </w:p>
    <w:p w:rsidR="00252BEA" w:rsidRPr="00252BEA" w:rsidRDefault="00E936B6" w:rsidP="00252BEA">
      <w:pPr>
        <w:spacing w:line="360" w:lineRule="auto"/>
        <w:ind w:left="426" w:hanging="205"/>
        <w:jc w:val="both"/>
        <w:rPr>
          <w:sz w:val="28"/>
          <w:szCs w:val="28"/>
        </w:rPr>
      </w:pPr>
      <w:r w:rsidRPr="00252BEA">
        <w:rPr>
          <w:sz w:val="28"/>
          <w:szCs w:val="28"/>
        </w:rPr>
        <w:t>2</w:t>
      </w:r>
      <w:r w:rsidR="00146D32" w:rsidRPr="00252BEA">
        <w:rPr>
          <w:sz w:val="28"/>
          <w:szCs w:val="28"/>
        </w:rPr>
        <w:t xml:space="preserve">. </w:t>
      </w:r>
      <w:r w:rsidR="00252BEA" w:rsidRPr="00252BEA">
        <w:rPr>
          <w:sz w:val="28"/>
          <w:szCs w:val="28"/>
        </w:rPr>
        <w:t>Опубликовать настоящее решение на странице территориальной избирательной комиссии на официальном сайте администрации Тяжинского муниципального округа в информационно-телекоммуникационной сети «Интернет».</w:t>
      </w:r>
    </w:p>
    <w:p w:rsidR="00146D32" w:rsidRPr="00252BEA" w:rsidRDefault="00146D32" w:rsidP="00252BEA">
      <w:pPr>
        <w:spacing w:line="360" w:lineRule="auto"/>
        <w:ind w:firstLine="708"/>
        <w:jc w:val="both"/>
        <w:rPr>
          <w:sz w:val="28"/>
          <w:szCs w:val="28"/>
        </w:rPr>
      </w:pPr>
    </w:p>
    <w:p w:rsidR="00146D32" w:rsidRPr="00252BEA" w:rsidRDefault="00146D32" w:rsidP="00146D32">
      <w:pPr>
        <w:spacing w:line="360" w:lineRule="auto"/>
        <w:ind w:firstLine="709"/>
        <w:jc w:val="both"/>
        <w:rPr>
          <w:sz w:val="28"/>
          <w:szCs w:val="28"/>
        </w:rPr>
      </w:pPr>
    </w:p>
    <w:p w:rsidR="00E936B6" w:rsidRPr="00252BEA" w:rsidRDefault="00146D32" w:rsidP="00146D32">
      <w:pPr>
        <w:jc w:val="both"/>
        <w:rPr>
          <w:i/>
          <w:sz w:val="28"/>
          <w:szCs w:val="28"/>
        </w:rPr>
      </w:pPr>
      <w:r w:rsidRPr="00252BEA">
        <w:rPr>
          <w:sz w:val="28"/>
          <w:szCs w:val="28"/>
        </w:rPr>
        <w:t xml:space="preserve">Председатель комиссии          __________                 </w:t>
      </w:r>
      <w:r w:rsidR="00840203" w:rsidRPr="00252BEA">
        <w:rPr>
          <w:sz w:val="28"/>
          <w:szCs w:val="28"/>
        </w:rPr>
        <w:t>О.М. Ряшина</w:t>
      </w:r>
      <w:r w:rsidRPr="00252BEA">
        <w:rPr>
          <w:i/>
          <w:sz w:val="28"/>
          <w:szCs w:val="28"/>
        </w:rPr>
        <w:t xml:space="preserve">    </w:t>
      </w:r>
    </w:p>
    <w:p w:rsidR="00146D32" w:rsidRPr="00252BEA" w:rsidRDefault="00146D32" w:rsidP="00146D32">
      <w:pPr>
        <w:jc w:val="both"/>
        <w:rPr>
          <w:i/>
          <w:sz w:val="28"/>
          <w:szCs w:val="28"/>
        </w:rPr>
      </w:pPr>
      <w:r w:rsidRPr="00252BEA">
        <w:rPr>
          <w:i/>
          <w:sz w:val="28"/>
          <w:szCs w:val="28"/>
        </w:rPr>
        <w:t xml:space="preserve">                                                                              </w:t>
      </w:r>
    </w:p>
    <w:p w:rsidR="00146D32" w:rsidRPr="00252BEA" w:rsidRDefault="00146D32" w:rsidP="00146D32">
      <w:pPr>
        <w:jc w:val="both"/>
        <w:rPr>
          <w:i/>
          <w:sz w:val="28"/>
          <w:szCs w:val="28"/>
        </w:rPr>
      </w:pPr>
      <w:r w:rsidRPr="00252BEA">
        <w:rPr>
          <w:i/>
          <w:sz w:val="28"/>
          <w:szCs w:val="28"/>
        </w:rPr>
        <w:t xml:space="preserve">                                                                           </w:t>
      </w:r>
      <w:r w:rsidR="00840203" w:rsidRPr="00252BEA">
        <w:rPr>
          <w:i/>
          <w:sz w:val="28"/>
          <w:szCs w:val="28"/>
        </w:rPr>
        <w:t xml:space="preserve">                              </w:t>
      </w:r>
    </w:p>
    <w:p w:rsidR="00146D32" w:rsidRPr="00252BEA" w:rsidRDefault="00146D32" w:rsidP="00146D32">
      <w:pPr>
        <w:jc w:val="both"/>
        <w:rPr>
          <w:sz w:val="28"/>
          <w:szCs w:val="28"/>
        </w:rPr>
      </w:pPr>
      <w:r w:rsidRPr="00252BEA">
        <w:rPr>
          <w:sz w:val="28"/>
          <w:szCs w:val="28"/>
        </w:rPr>
        <w:t xml:space="preserve">Секретарь комиссии               </w:t>
      </w:r>
      <w:r w:rsidR="00840203" w:rsidRPr="00252BEA">
        <w:rPr>
          <w:sz w:val="28"/>
          <w:szCs w:val="28"/>
        </w:rPr>
        <w:t xml:space="preserve"> </w:t>
      </w:r>
      <w:r w:rsidRPr="00252BEA">
        <w:rPr>
          <w:sz w:val="28"/>
          <w:szCs w:val="28"/>
        </w:rPr>
        <w:t xml:space="preserve">__________                 </w:t>
      </w:r>
      <w:r w:rsidR="00840203" w:rsidRPr="00252BEA">
        <w:rPr>
          <w:sz w:val="28"/>
          <w:szCs w:val="28"/>
        </w:rPr>
        <w:t>Н.Ф. Мухина</w:t>
      </w:r>
      <w:r w:rsidRPr="00252BEA">
        <w:rPr>
          <w:sz w:val="28"/>
          <w:szCs w:val="28"/>
        </w:rPr>
        <w:t xml:space="preserve"> </w:t>
      </w:r>
    </w:p>
    <w:p w:rsidR="00146D32" w:rsidRPr="00252BEA" w:rsidRDefault="00146D32" w:rsidP="00146D32">
      <w:pPr>
        <w:jc w:val="both"/>
        <w:rPr>
          <w:sz w:val="28"/>
          <w:szCs w:val="28"/>
        </w:rPr>
      </w:pPr>
      <w:r w:rsidRPr="00252BEA">
        <w:rPr>
          <w:i/>
          <w:sz w:val="28"/>
          <w:szCs w:val="28"/>
        </w:rPr>
        <w:t xml:space="preserve">                                                                 </w:t>
      </w:r>
    </w:p>
    <w:p w:rsidR="00146D32" w:rsidRPr="00252BEA" w:rsidRDefault="00146D32" w:rsidP="00146D32">
      <w:pPr>
        <w:pStyle w:val="a3"/>
        <w:jc w:val="center"/>
        <w:rPr>
          <w:b/>
          <w:sz w:val="28"/>
          <w:szCs w:val="28"/>
        </w:rPr>
      </w:pPr>
    </w:p>
    <w:p w:rsidR="00146D32" w:rsidRPr="00252BEA" w:rsidRDefault="00146D32" w:rsidP="00146D32">
      <w:pPr>
        <w:pStyle w:val="a3"/>
        <w:jc w:val="center"/>
        <w:rPr>
          <w:b/>
          <w:bCs/>
          <w:sz w:val="28"/>
          <w:szCs w:val="28"/>
        </w:rPr>
      </w:pPr>
    </w:p>
    <w:p w:rsidR="00146D32" w:rsidRPr="00252BEA" w:rsidRDefault="00146D32" w:rsidP="00146D32">
      <w:pPr>
        <w:pStyle w:val="a3"/>
        <w:jc w:val="center"/>
        <w:rPr>
          <w:b/>
          <w:bCs/>
          <w:sz w:val="28"/>
          <w:szCs w:val="28"/>
        </w:rPr>
      </w:pPr>
    </w:p>
    <w:p w:rsidR="00840203" w:rsidRPr="00252BEA" w:rsidRDefault="00840203" w:rsidP="00146D32">
      <w:pPr>
        <w:pStyle w:val="a3"/>
        <w:jc w:val="center"/>
        <w:rPr>
          <w:b/>
          <w:bCs/>
          <w:sz w:val="28"/>
          <w:szCs w:val="28"/>
        </w:rPr>
      </w:pPr>
    </w:p>
    <w:p w:rsidR="00E742E6" w:rsidRPr="00252BEA" w:rsidRDefault="00E742E6" w:rsidP="00146D32">
      <w:pPr>
        <w:rPr>
          <w:sz w:val="28"/>
          <w:szCs w:val="28"/>
        </w:rPr>
      </w:pPr>
    </w:p>
    <w:sectPr w:rsidR="00E742E6" w:rsidRPr="00252BEA" w:rsidSect="00111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80D"/>
    <w:multiLevelType w:val="hybridMultilevel"/>
    <w:tmpl w:val="921A5E20"/>
    <w:lvl w:ilvl="0" w:tplc="221860C2">
      <w:start w:val="1"/>
      <w:numFmt w:val="decimal"/>
      <w:lvlText w:val="%1)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73F3AC9"/>
    <w:multiLevelType w:val="hybridMultilevel"/>
    <w:tmpl w:val="520AD402"/>
    <w:lvl w:ilvl="0" w:tplc="E852267E">
      <w:start w:val="1"/>
      <w:numFmt w:val="decimal"/>
      <w:lvlText w:val="%1."/>
      <w:lvlJc w:val="left"/>
      <w:pPr>
        <w:ind w:left="4848" w:hanging="10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D32"/>
    <w:rsid w:val="000A1CB0"/>
    <w:rsid w:val="0011108B"/>
    <w:rsid w:val="00146D32"/>
    <w:rsid w:val="00210394"/>
    <w:rsid w:val="00246477"/>
    <w:rsid w:val="00252BEA"/>
    <w:rsid w:val="0026498B"/>
    <w:rsid w:val="002723EB"/>
    <w:rsid w:val="0028629C"/>
    <w:rsid w:val="002A3C33"/>
    <w:rsid w:val="002D47B2"/>
    <w:rsid w:val="00301A87"/>
    <w:rsid w:val="00327BC2"/>
    <w:rsid w:val="003947CD"/>
    <w:rsid w:val="00493278"/>
    <w:rsid w:val="00522293"/>
    <w:rsid w:val="00584069"/>
    <w:rsid w:val="005D0907"/>
    <w:rsid w:val="00637682"/>
    <w:rsid w:val="0065413A"/>
    <w:rsid w:val="007114C5"/>
    <w:rsid w:val="0074588C"/>
    <w:rsid w:val="007C0F55"/>
    <w:rsid w:val="007D51A7"/>
    <w:rsid w:val="007E728A"/>
    <w:rsid w:val="007F56E3"/>
    <w:rsid w:val="00835015"/>
    <w:rsid w:val="00840203"/>
    <w:rsid w:val="00891DEB"/>
    <w:rsid w:val="008A40A8"/>
    <w:rsid w:val="00995C32"/>
    <w:rsid w:val="009D79A4"/>
    <w:rsid w:val="00A0553C"/>
    <w:rsid w:val="00A073DC"/>
    <w:rsid w:val="00A92B50"/>
    <w:rsid w:val="00AB2EF1"/>
    <w:rsid w:val="00B30645"/>
    <w:rsid w:val="00BB5CD8"/>
    <w:rsid w:val="00C35D17"/>
    <w:rsid w:val="00C37F81"/>
    <w:rsid w:val="00C82345"/>
    <w:rsid w:val="00D26317"/>
    <w:rsid w:val="00D47942"/>
    <w:rsid w:val="00DD7D29"/>
    <w:rsid w:val="00E3532F"/>
    <w:rsid w:val="00E63279"/>
    <w:rsid w:val="00E742E6"/>
    <w:rsid w:val="00E936B6"/>
    <w:rsid w:val="00EB2761"/>
    <w:rsid w:val="00EB4E01"/>
    <w:rsid w:val="00F24F8B"/>
    <w:rsid w:val="00F76F0E"/>
    <w:rsid w:val="00FC7A45"/>
    <w:rsid w:val="00FF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6D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6D32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46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146D32"/>
    <w:pPr>
      <w:widowControl/>
      <w:spacing w:after="60"/>
      <w:ind w:firstLine="720"/>
      <w:jc w:val="both"/>
    </w:pPr>
    <w:rPr>
      <w:sz w:val="24"/>
      <w:szCs w:val="24"/>
    </w:rPr>
  </w:style>
  <w:style w:type="character" w:styleId="a6">
    <w:name w:val="Strong"/>
    <w:basedOn w:val="a0"/>
    <w:uiPriority w:val="22"/>
    <w:qFormat/>
    <w:rsid w:val="0065413A"/>
    <w:rPr>
      <w:b/>
      <w:bCs/>
    </w:rPr>
  </w:style>
  <w:style w:type="paragraph" w:styleId="a7">
    <w:name w:val="List Paragraph"/>
    <w:basedOn w:val="a"/>
    <w:uiPriority w:val="34"/>
    <w:qFormat/>
    <w:rsid w:val="00E63279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Загл.14"/>
    <w:basedOn w:val="a"/>
    <w:rsid w:val="005D0907"/>
    <w:pPr>
      <w:widowControl/>
      <w:overflowPunct/>
      <w:autoSpaceDE/>
      <w:autoSpaceDN/>
      <w:adjustRightInd/>
      <w:jc w:val="center"/>
      <w:textAlignment w:val="auto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Наталья</dc:creator>
  <cp:keywords/>
  <dc:description/>
  <cp:lastModifiedBy>Мухина Наталья</cp:lastModifiedBy>
  <cp:revision>43</cp:revision>
  <dcterms:created xsi:type="dcterms:W3CDTF">2024-07-04T11:36:00Z</dcterms:created>
  <dcterms:modified xsi:type="dcterms:W3CDTF">2024-08-25T10:46:00Z</dcterms:modified>
</cp:coreProperties>
</file>