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AD7DFF">
        <w:rPr>
          <w:rFonts w:eastAsia="Calibri"/>
          <w:b/>
          <w:bCs/>
          <w:sz w:val="28"/>
          <w:szCs w:val="28"/>
        </w:rPr>
        <w:t>2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29.07.2024г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AD7DFF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AD7DFF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AD7DFF">
                    <w:rPr>
                      <w:rFonts w:eastAsia="Calibri"/>
                      <w:i/>
                      <w:sz w:val="28"/>
                      <w:szCs w:val="28"/>
                    </w:rPr>
                    <w:t>6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141D4F" w:rsidRDefault="00422C7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D36885">
        <w:rPr>
          <w:b/>
          <w:sz w:val="28"/>
          <w:szCs w:val="28"/>
        </w:rPr>
        <w:t>О</w:t>
      </w:r>
      <w:r w:rsidRPr="00D36885">
        <w:rPr>
          <w:b/>
          <w:bCs/>
          <w:sz w:val="28"/>
          <w:szCs w:val="28"/>
        </w:rPr>
        <w:t xml:space="preserve"> регистрации кандидата в депутаты Совета народных депутатов </w:t>
      </w:r>
      <w:r w:rsidR="00141D4F">
        <w:rPr>
          <w:b/>
          <w:bCs/>
          <w:sz w:val="28"/>
          <w:szCs w:val="28"/>
        </w:rPr>
        <w:t>Тяжинского муниципального округа второго созыва</w:t>
      </w:r>
      <w:r w:rsidRPr="00D36885">
        <w:rPr>
          <w:b/>
          <w:bCs/>
          <w:sz w:val="28"/>
          <w:szCs w:val="28"/>
        </w:rPr>
        <w:t xml:space="preserve">, выдвинутого </w:t>
      </w:r>
      <w:r w:rsidRPr="00D36885">
        <w:rPr>
          <w:b/>
          <w:sz w:val="28"/>
          <w:szCs w:val="28"/>
        </w:rPr>
        <w:t xml:space="preserve">по одномандатному избирательному округу № </w:t>
      </w:r>
      <w:r w:rsidR="00AD7DFF">
        <w:rPr>
          <w:b/>
          <w:sz w:val="28"/>
          <w:szCs w:val="28"/>
        </w:rPr>
        <w:t>2</w:t>
      </w:r>
      <w:r w:rsidR="00141D4F">
        <w:rPr>
          <w:b/>
          <w:sz w:val="28"/>
          <w:szCs w:val="28"/>
        </w:rPr>
        <w:t xml:space="preserve"> </w:t>
      </w:r>
    </w:p>
    <w:p w:rsidR="00422C7F" w:rsidRDefault="00141D4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порядке самовыдвижения</w:t>
      </w:r>
      <w:r w:rsidR="00422C7F" w:rsidRPr="00D36885">
        <w:rPr>
          <w:b/>
          <w:sz w:val="28"/>
          <w:szCs w:val="28"/>
        </w:rPr>
        <w:t xml:space="preserve">   </w:t>
      </w:r>
    </w:p>
    <w:p w:rsidR="00141D4F" w:rsidRPr="00D36885" w:rsidRDefault="00AD7DFF" w:rsidP="00141D4F">
      <w:pPr>
        <w:pStyle w:val="a3"/>
        <w:spacing w:after="0"/>
        <w:ind w:firstLine="0"/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>Прохоровой Вероники Сергеевны</w:t>
      </w:r>
    </w:p>
    <w:p w:rsidR="00422C7F" w:rsidRPr="005C658D" w:rsidRDefault="00422C7F" w:rsidP="00422C7F">
      <w:pPr>
        <w:pStyle w:val="a3"/>
        <w:spacing w:after="0"/>
        <w:jc w:val="center"/>
        <w:rPr>
          <w:b/>
          <w:bCs/>
          <w:i/>
          <w:sz w:val="20"/>
          <w:szCs w:val="20"/>
        </w:rPr>
      </w:pPr>
    </w:p>
    <w:p w:rsidR="00422C7F" w:rsidRDefault="00422C7F" w:rsidP="00422C7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22C7F" w:rsidRPr="00576108" w:rsidRDefault="00422C7F" w:rsidP="00141D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порядка выдвижения кандидата в депутаты Совета народных депутатов </w:t>
      </w:r>
      <w:r w:rsidR="00141D4F">
        <w:rPr>
          <w:sz w:val="28"/>
          <w:szCs w:val="28"/>
        </w:rPr>
        <w:t xml:space="preserve">Тяжинского муниципального округа второго созыва </w:t>
      </w:r>
      <w:r w:rsidR="00AD7DFF">
        <w:rPr>
          <w:sz w:val="28"/>
          <w:szCs w:val="28"/>
        </w:rPr>
        <w:t>Прохоровой Вероники Сергеевны</w:t>
      </w:r>
      <w:r w:rsidR="00141D4F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требованиям </w:t>
      </w:r>
      <w:r w:rsidRPr="00357337">
        <w:rPr>
          <w:sz w:val="28"/>
          <w:szCs w:val="28"/>
        </w:rPr>
        <w:t xml:space="preserve">Закона Кемеровской области </w:t>
      </w:r>
      <w:r>
        <w:rPr>
          <w:sz w:val="28"/>
          <w:szCs w:val="28"/>
        </w:rPr>
        <w:t xml:space="preserve">от 30 мая 2011 года № 54-ОЗ «О выборах в органы местного самоуправления  в Кемеровской области – Кузбассе» </w:t>
      </w:r>
      <w:r w:rsidRPr="00576108">
        <w:rPr>
          <w:sz w:val="28"/>
          <w:szCs w:val="28"/>
        </w:rPr>
        <w:t>и необходимые для регистрации кандидата документы, окружная избирательная</w:t>
      </w:r>
      <w:r>
        <w:rPr>
          <w:sz w:val="28"/>
          <w:szCs w:val="28"/>
        </w:rPr>
        <w:t xml:space="preserve"> комиссия </w:t>
      </w:r>
      <w:r w:rsidRPr="0057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AD7DFF">
        <w:rPr>
          <w:sz w:val="28"/>
          <w:szCs w:val="28"/>
        </w:rPr>
        <w:t>2</w:t>
      </w:r>
      <w:r w:rsidRPr="00576108">
        <w:rPr>
          <w:sz w:val="28"/>
          <w:szCs w:val="28"/>
        </w:rPr>
        <w:t xml:space="preserve"> установила следующее.</w:t>
      </w:r>
      <w:proofErr w:type="gramEnd"/>
    </w:p>
    <w:p w:rsidR="00422C7F" w:rsidRPr="003233A2" w:rsidRDefault="00422C7F" w:rsidP="005704C5">
      <w:pPr>
        <w:spacing w:line="360" w:lineRule="auto"/>
        <w:ind w:firstLine="708"/>
        <w:jc w:val="both"/>
        <w:rPr>
          <w:sz w:val="28"/>
          <w:szCs w:val="28"/>
        </w:rPr>
      </w:pPr>
      <w:r w:rsidRPr="00576108">
        <w:rPr>
          <w:sz w:val="28"/>
          <w:szCs w:val="28"/>
        </w:rPr>
        <w:t>Порядок выдвижения кандидата в депутаты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Совета народных депутатов </w:t>
      </w:r>
      <w:r w:rsidR="005704C5">
        <w:rPr>
          <w:sz w:val="28"/>
          <w:szCs w:val="28"/>
        </w:rPr>
        <w:t xml:space="preserve">Тяжинского муниципального округа второго созыва </w:t>
      </w:r>
      <w:r w:rsidR="00AD7DFF">
        <w:rPr>
          <w:sz w:val="28"/>
          <w:szCs w:val="28"/>
        </w:rPr>
        <w:t>Прохоровой Вероники</w:t>
      </w:r>
      <w:proofErr w:type="gramEnd"/>
      <w:r w:rsidR="00AD7DFF">
        <w:rPr>
          <w:sz w:val="28"/>
          <w:szCs w:val="28"/>
        </w:rPr>
        <w:t xml:space="preserve"> Сергеевны</w:t>
      </w:r>
      <w:r w:rsidRPr="00576108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 сбора подписей и оформления подписных листов</w:t>
      </w:r>
      <w:r w:rsidRPr="003233A2">
        <w:rPr>
          <w:sz w:val="28"/>
          <w:szCs w:val="28"/>
        </w:rPr>
        <w:t xml:space="preserve">, документы, представленные для регистрации соответствуют требованиям </w:t>
      </w:r>
      <w:r w:rsidRPr="00B75F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</w:t>
      </w:r>
      <w:r w:rsidRPr="003233A2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Кузбассе».</w:t>
      </w:r>
    </w:p>
    <w:p w:rsidR="00422C7F" w:rsidRPr="00E17080" w:rsidRDefault="00422C7F" w:rsidP="00E17080">
      <w:pPr>
        <w:spacing w:line="360" w:lineRule="auto"/>
        <w:ind w:firstLine="709"/>
        <w:jc w:val="both"/>
        <w:rPr>
          <w:sz w:val="28"/>
          <w:szCs w:val="28"/>
        </w:rPr>
      </w:pPr>
      <w:r w:rsidRPr="003233A2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в депутаты Совета народных депутатов </w:t>
      </w:r>
      <w:r w:rsidR="002B651D">
        <w:rPr>
          <w:sz w:val="28"/>
          <w:szCs w:val="28"/>
        </w:rPr>
        <w:t xml:space="preserve">Тяжинского </w:t>
      </w:r>
      <w:r w:rsidR="002B651D">
        <w:rPr>
          <w:sz w:val="28"/>
          <w:szCs w:val="28"/>
        </w:rPr>
        <w:lastRenderedPageBreak/>
        <w:t xml:space="preserve">муниципального округа второго созыва </w:t>
      </w:r>
      <w:r w:rsidR="00AD7DFF">
        <w:rPr>
          <w:sz w:val="28"/>
          <w:szCs w:val="28"/>
        </w:rPr>
        <w:t xml:space="preserve">Прохоровой Вероникой Сергеевной </w:t>
      </w:r>
      <w:r w:rsidR="002B651D">
        <w:rPr>
          <w:sz w:val="28"/>
          <w:szCs w:val="28"/>
        </w:rPr>
        <w:t xml:space="preserve"> </w:t>
      </w:r>
      <w:r w:rsidRPr="00E05CA8">
        <w:rPr>
          <w:bCs/>
          <w:i/>
        </w:rPr>
        <w:t xml:space="preserve">                       </w:t>
      </w:r>
      <w:r w:rsidRPr="003233A2">
        <w:rPr>
          <w:sz w:val="28"/>
          <w:szCs w:val="28"/>
        </w:rPr>
        <w:t xml:space="preserve">были представлены </w:t>
      </w:r>
      <w:r w:rsidR="00AD7DF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>подписей избирателей.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29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было проверено</w:t>
      </w:r>
      <w:r>
        <w:rPr>
          <w:sz w:val="28"/>
          <w:szCs w:val="28"/>
        </w:rPr>
        <w:t xml:space="preserve"> </w:t>
      </w:r>
      <w:r w:rsidR="00AD7DFF">
        <w:rPr>
          <w:sz w:val="28"/>
          <w:szCs w:val="28"/>
        </w:rPr>
        <w:t>19</w:t>
      </w:r>
      <w:r w:rsidRPr="003233A2">
        <w:rPr>
          <w:sz w:val="28"/>
          <w:szCs w:val="28"/>
        </w:rPr>
        <w:t xml:space="preserve"> подписей, недействительными  были признаны </w:t>
      </w:r>
      <w:r w:rsidR="00AD7DFF">
        <w:rPr>
          <w:sz w:val="28"/>
          <w:szCs w:val="28"/>
        </w:rPr>
        <w:t>2</w:t>
      </w:r>
      <w:r w:rsidRPr="003233A2">
        <w:rPr>
          <w:sz w:val="28"/>
          <w:szCs w:val="28"/>
        </w:rPr>
        <w:t xml:space="preserve">, или </w:t>
      </w:r>
      <w:r w:rsidR="00AD7DFF">
        <w:rPr>
          <w:sz w:val="28"/>
          <w:szCs w:val="28"/>
        </w:rPr>
        <w:t>10,53</w:t>
      </w:r>
      <w:r>
        <w:rPr>
          <w:sz w:val="28"/>
          <w:szCs w:val="28"/>
        </w:rPr>
        <w:t xml:space="preserve"> %</w:t>
      </w:r>
      <w:r w:rsidRPr="003233A2">
        <w:rPr>
          <w:sz w:val="28"/>
          <w:szCs w:val="28"/>
        </w:rPr>
        <w:t>.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30, 74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              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>
        <w:rPr>
          <w:sz w:val="28"/>
          <w:szCs w:val="28"/>
        </w:rPr>
        <w:t>, окружная избирательная                          комиссия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AD7DFF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66F4B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966F4B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а:</w:t>
      </w:r>
    </w:p>
    <w:p w:rsidR="00422C7F" w:rsidRPr="00C17EBE" w:rsidRDefault="00422C7F" w:rsidP="00422C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7EBE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Совета народных депутатов </w:t>
      </w:r>
      <w:r w:rsidR="00527216">
        <w:rPr>
          <w:sz w:val="28"/>
          <w:szCs w:val="28"/>
        </w:rPr>
        <w:t xml:space="preserve">Тяжинского муниципального округа второго созыва </w:t>
      </w:r>
      <w:r w:rsidR="00AD7DFF">
        <w:rPr>
          <w:sz w:val="28"/>
          <w:szCs w:val="28"/>
        </w:rPr>
        <w:t>Прохорову Веронику Сергеевну</w:t>
      </w:r>
      <w:r w:rsidRPr="00C17EBE">
        <w:rPr>
          <w:sz w:val="28"/>
          <w:szCs w:val="28"/>
        </w:rPr>
        <w:t xml:space="preserve">,  </w:t>
      </w:r>
      <w:r w:rsidR="00107C09">
        <w:rPr>
          <w:sz w:val="28"/>
          <w:szCs w:val="28"/>
        </w:rPr>
        <w:t>19</w:t>
      </w:r>
      <w:r w:rsidR="00AD7DFF">
        <w:rPr>
          <w:sz w:val="28"/>
          <w:szCs w:val="28"/>
        </w:rPr>
        <w:t>80</w:t>
      </w:r>
      <w:r w:rsidR="00107C09"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 xml:space="preserve">одномандатному 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избирательному округу № </w:t>
      </w:r>
      <w:r w:rsidR="00AD7DF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>в порядке самовыдвижения</w:t>
      </w:r>
      <w:r w:rsidRPr="002B7341">
        <w:rPr>
          <w:i/>
          <w:sz w:val="28"/>
          <w:szCs w:val="28"/>
        </w:rPr>
        <w:t>,</w:t>
      </w:r>
      <w:r w:rsidRPr="00C17EBE">
        <w:rPr>
          <w:sz w:val="28"/>
          <w:szCs w:val="28"/>
        </w:rPr>
        <w:t xml:space="preserve">   «</w:t>
      </w:r>
      <w:r w:rsidR="00107C09">
        <w:rPr>
          <w:sz w:val="28"/>
          <w:szCs w:val="28"/>
        </w:rPr>
        <w:t>29</w:t>
      </w:r>
      <w:r w:rsidRPr="00C17EBE">
        <w:rPr>
          <w:sz w:val="28"/>
          <w:szCs w:val="28"/>
        </w:rPr>
        <w:t xml:space="preserve">» </w:t>
      </w:r>
      <w:r w:rsidR="00107C09">
        <w:rPr>
          <w:sz w:val="28"/>
          <w:szCs w:val="28"/>
        </w:rPr>
        <w:t xml:space="preserve">июля </w:t>
      </w:r>
      <w:r w:rsidRPr="00C17EBE">
        <w:rPr>
          <w:sz w:val="28"/>
          <w:szCs w:val="28"/>
        </w:rPr>
        <w:t>20</w:t>
      </w:r>
      <w:r w:rsidR="00107C09">
        <w:rPr>
          <w:sz w:val="28"/>
          <w:szCs w:val="28"/>
        </w:rPr>
        <w:t>24</w:t>
      </w:r>
      <w:r w:rsidRPr="00C17EBE">
        <w:rPr>
          <w:sz w:val="28"/>
          <w:szCs w:val="28"/>
        </w:rPr>
        <w:t xml:space="preserve"> года  в </w:t>
      </w:r>
      <w:r w:rsidR="00107C09">
        <w:rPr>
          <w:sz w:val="28"/>
          <w:szCs w:val="28"/>
        </w:rPr>
        <w:t>15</w:t>
      </w:r>
      <w:r w:rsidRPr="00C17EBE">
        <w:rPr>
          <w:sz w:val="28"/>
          <w:szCs w:val="28"/>
        </w:rPr>
        <w:t xml:space="preserve"> часов </w:t>
      </w:r>
      <w:r w:rsidR="00AD7DFF">
        <w:rPr>
          <w:sz w:val="28"/>
          <w:szCs w:val="28"/>
        </w:rPr>
        <w:t>10</w:t>
      </w:r>
      <w:r w:rsidRPr="00C17EBE">
        <w:rPr>
          <w:sz w:val="28"/>
          <w:szCs w:val="28"/>
        </w:rPr>
        <w:t xml:space="preserve"> минут. </w:t>
      </w:r>
      <w:r w:rsidRPr="00C17EBE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sz w:val="28"/>
          <w:szCs w:val="28"/>
        </w:rPr>
      </w:pPr>
      <w:r w:rsidRPr="00C17EBE">
        <w:rPr>
          <w:sz w:val="28"/>
          <w:szCs w:val="28"/>
        </w:rPr>
        <w:t xml:space="preserve">2.Выдать </w:t>
      </w:r>
      <w:r>
        <w:rPr>
          <w:sz w:val="28"/>
          <w:szCs w:val="28"/>
        </w:rPr>
        <w:t xml:space="preserve">зарегистрированному кандидату </w:t>
      </w:r>
      <w:r w:rsidRPr="00C17EBE">
        <w:rPr>
          <w:sz w:val="28"/>
          <w:szCs w:val="28"/>
        </w:rPr>
        <w:t>удо</w:t>
      </w:r>
      <w:r w:rsidRPr="003233A2">
        <w:rPr>
          <w:sz w:val="28"/>
          <w:szCs w:val="28"/>
        </w:rPr>
        <w:t>стоверение  установленного образца.</w:t>
      </w:r>
    </w:p>
    <w:p w:rsidR="00422C7F" w:rsidRDefault="00422C7F" w:rsidP="00107C09">
      <w:pPr>
        <w:spacing w:line="360" w:lineRule="auto"/>
        <w:ind w:firstLine="709"/>
        <w:jc w:val="both"/>
        <w:rPr>
          <w:bCs/>
          <w:i/>
        </w:rPr>
      </w:pPr>
      <w:r>
        <w:rPr>
          <w:sz w:val="28"/>
          <w:szCs w:val="28"/>
        </w:rPr>
        <w:t>3</w:t>
      </w:r>
      <w:r w:rsidRPr="00675C92">
        <w:rPr>
          <w:sz w:val="28"/>
          <w:szCs w:val="28"/>
        </w:rPr>
        <w:t xml:space="preserve">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107C09">
        <w:rPr>
          <w:sz w:val="28"/>
          <w:szCs w:val="28"/>
        </w:rPr>
        <w:t>Тяжинского муниципального округа Мухину Н.Ф.</w:t>
      </w:r>
      <w:r>
        <w:rPr>
          <w:sz w:val="28"/>
          <w:szCs w:val="28"/>
        </w:rPr>
        <w:t xml:space="preserve">                       </w:t>
      </w:r>
      <w:r>
        <w:rPr>
          <w:bCs/>
          <w:i/>
        </w:rPr>
        <w:t xml:space="preserve">                                                                     </w:t>
      </w:r>
    </w:p>
    <w:p w:rsidR="009A5F24" w:rsidRPr="000C264C" w:rsidRDefault="00422C7F" w:rsidP="009A5F24">
      <w:pPr>
        <w:spacing w:line="360" w:lineRule="auto"/>
        <w:ind w:firstLine="567"/>
        <w:jc w:val="both"/>
        <w:rPr>
          <w:sz w:val="28"/>
          <w:szCs w:val="28"/>
        </w:rPr>
      </w:pPr>
      <w:r w:rsidRPr="00E42B22">
        <w:rPr>
          <w:sz w:val="28"/>
          <w:szCs w:val="28"/>
        </w:rPr>
        <w:t xml:space="preserve">4. </w:t>
      </w:r>
      <w:r w:rsidR="009A5F24" w:rsidRPr="00933967">
        <w:rPr>
          <w:sz w:val="28"/>
          <w:szCs w:val="28"/>
        </w:rPr>
        <w:t>Опубликовать настоящее решение</w:t>
      </w:r>
      <w:r w:rsidR="009A5F24">
        <w:rPr>
          <w:sz w:val="28"/>
          <w:szCs w:val="28"/>
        </w:rPr>
        <w:t xml:space="preserve"> в </w:t>
      </w:r>
      <w:r w:rsidR="009A5F24" w:rsidRPr="00933967">
        <w:rPr>
          <w:sz w:val="28"/>
          <w:szCs w:val="28"/>
        </w:rPr>
        <w:t xml:space="preserve">газете </w:t>
      </w:r>
      <w:r w:rsidR="009A5F24">
        <w:rPr>
          <w:sz w:val="28"/>
          <w:szCs w:val="28"/>
        </w:rPr>
        <w:t>«Призыв»</w:t>
      </w:r>
      <w:r w:rsidR="009A5F24" w:rsidRPr="00933967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 </w:t>
      </w:r>
      <w:r w:rsidR="009A5F24" w:rsidRPr="00933967">
        <w:rPr>
          <w:sz w:val="28"/>
          <w:szCs w:val="28"/>
        </w:rPr>
        <w:t xml:space="preserve">и </w:t>
      </w:r>
      <w:r w:rsidR="009A5F24">
        <w:rPr>
          <w:sz w:val="28"/>
          <w:szCs w:val="28"/>
        </w:rPr>
        <w:t>р</w:t>
      </w:r>
      <w:r w:rsidR="009A5F24" w:rsidRPr="000C264C">
        <w:rPr>
          <w:sz w:val="28"/>
          <w:szCs w:val="28"/>
        </w:rPr>
        <w:t xml:space="preserve">азместить на странице </w:t>
      </w:r>
      <w:r w:rsidR="009A5F24">
        <w:rPr>
          <w:sz w:val="28"/>
          <w:szCs w:val="28"/>
        </w:rPr>
        <w:t xml:space="preserve">территориальной </w:t>
      </w:r>
      <w:r w:rsidR="009A5F24" w:rsidRPr="000C264C">
        <w:rPr>
          <w:sz w:val="28"/>
          <w:szCs w:val="28"/>
        </w:rPr>
        <w:t xml:space="preserve">избирательной комиссии </w:t>
      </w:r>
      <w:r w:rsidR="009A5F24" w:rsidRPr="004E5590">
        <w:rPr>
          <w:sz w:val="28"/>
          <w:szCs w:val="28"/>
        </w:rPr>
        <w:t xml:space="preserve">на </w:t>
      </w:r>
      <w:r w:rsidR="009A5F24">
        <w:rPr>
          <w:sz w:val="28"/>
          <w:szCs w:val="28"/>
        </w:rPr>
        <w:t xml:space="preserve">официальном </w:t>
      </w:r>
      <w:r w:rsidR="009A5F24" w:rsidRPr="004E5590">
        <w:rPr>
          <w:sz w:val="28"/>
          <w:szCs w:val="28"/>
        </w:rPr>
        <w:t xml:space="preserve">сайте администрации </w:t>
      </w:r>
      <w:r w:rsidR="009A5F24">
        <w:rPr>
          <w:sz w:val="28"/>
          <w:szCs w:val="28"/>
        </w:rPr>
        <w:t>Тяжинского муниципального округа</w:t>
      </w:r>
      <w:r w:rsidR="009A5F24" w:rsidRPr="0058414C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в </w:t>
      </w:r>
      <w:r w:rsidR="009A5F24" w:rsidRPr="004E5590">
        <w:rPr>
          <w:sz w:val="28"/>
          <w:szCs w:val="28"/>
        </w:rPr>
        <w:t>информационно</w:t>
      </w:r>
      <w:r w:rsidR="009A5F24">
        <w:rPr>
          <w:sz w:val="28"/>
          <w:szCs w:val="28"/>
        </w:rPr>
        <w:t>-телекоммуникационной сети «Интернет»</w:t>
      </w:r>
      <w:r w:rsidR="009A5F24" w:rsidRPr="00933967">
        <w:rPr>
          <w:sz w:val="28"/>
          <w:szCs w:val="28"/>
        </w:rPr>
        <w:t>.</w:t>
      </w:r>
    </w:p>
    <w:p w:rsidR="00422C7F" w:rsidRDefault="00422C7F" w:rsidP="00422C7F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</w:t>
      </w:r>
    </w:p>
    <w:p w:rsidR="00422C7F" w:rsidRDefault="00422C7F" w:rsidP="0042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______________        </w:t>
      </w:r>
      <w:r w:rsidR="009A5F24">
        <w:rPr>
          <w:sz w:val="28"/>
          <w:szCs w:val="28"/>
        </w:rPr>
        <w:t>О.М. Ряшина</w:t>
      </w:r>
    </w:p>
    <w:p w:rsidR="009A5F24" w:rsidRDefault="009A5F24" w:rsidP="00422C7F">
      <w:pPr>
        <w:jc w:val="both"/>
        <w:rPr>
          <w:sz w:val="28"/>
          <w:szCs w:val="28"/>
        </w:rPr>
      </w:pPr>
    </w:p>
    <w:p w:rsidR="00422C7F" w:rsidRDefault="00422C7F" w:rsidP="009A5F24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Секретарь комиссии         ______________         </w:t>
      </w:r>
      <w:r w:rsidR="009A5F24">
        <w:rPr>
          <w:sz w:val="28"/>
          <w:szCs w:val="28"/>
        </w:rPr>
        <w:t>Н.Ф Мухина</w:t>
      </w:r>
    </w:p>
    <w:p w:rsidR="00422C7F" w:rsidRDefault="00422C7F" w:rsidP="00422C7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21E1" w:rsidRPr="00422C7F" w:rsidRDefault="003621E1" w:rsidP="00422C7F"/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1E1"/>
    <w:rsid w:val="00107C09"/>
    <w:rsid w:val="00141D4F"/>
    <w:rsid w:val="002B651D"/>
    <w:rsid w:val="003621E1"/>
    <w:rsid w:val="00422C7F"/>
    <w:rsid w:val="00527216"/>
    <w:rsid w:val="005704C5"/>
    <w:rsid w:val="009A5F24"/>
    <w:rsid w:val="00A06933"/>
    <w:rsid w:val="00AD7DFF"/>
    <w:rsid w:val="00B76B90"/>
    <w:rsid w:val="00C55A1C"/>
    <w:rsid w:val="00C810F3"/>
    <w:rsid w:val="00CD29A3"/>
    <w:rsid w:val="00D3726A"/>
    <w:rsid w:val="00DB3775"/>
    <w:rsid w:val="00DD05AD"/>
    <w:rsid w:val="00E17080"/>
    <w:rsid w:val="00F6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9C746-0D86-4224-9830-CA7B42FE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16</cp:revision>
  <cp:lastPrinted>2024-07-14T05:44:00Z</cp:lastPrinted>
  <dcterms:created xsi:type="dcterms:W3CDTF">2024-07-14T11:54:00Z</dcterms:created>
  <dcterms:modified xsi:type="dcterms:W3CDTF">2024-07-31T01:46:00Z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