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322463" w:rsidTr="00322463">
        <w:tc>
          <w:tcPr>
            <w:tcW w:w="9214" w:type="dxa"/>
          </w:tcPr>
          <w:p w:rsidR="00322463" w:rsidRDefault="0032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322463" w:rsidRDefault="002C189A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2C189A">
              <w:rPr>
                <w:rFonts w:ascii="Times New Roman" w:hAnsi="Times New Roman"/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322463" w:rsidRDefault="00322463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322463" w:rsidRDefault="00322463">
            <w:pPr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322463" w:rsidTr="00322463">
        <w:tc>
          <w:tcPr>
            <w:tcW w:w="9214" w:type="dxa"/>
          </w:tcPr>
          <w:p w:rsidR="00322463" w:rsidRDefault="0032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322463" w:rsidRPr="002C189A" w:rsidRDefault="00322463" w:rsidP="002C18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C189A" w:rsidRPr="002C189A">
              <w:rPr>
                <w:rFonts w:ascii="Times New Roman" w:hAnsi="Times New Roman"/>
                <w:b/>
                <w:sz w:val="28"/>
                <w:szCs w:val="28"/>
              </w:rPr>
              <w:t>Тяжинского муниципального округа</w:t>
            </w:r>
          </w:p>
          <w:p w:rsidR="00322463" w:rsidRDefault="0032246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22463" w:rsidTr="00322463">
        <w:tc>
          <w:tcPr>
            <w:tcW w:w="921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322463" w:rsidRDefault="00322463">
            <w:pPr>
              <w:keepNext/>
              <w:widowControl w:val="0"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Р Е Ш Е Н И Е</w:t>
            </w:r>
          </w:p>
        </w:tc>
      </w:tr>
    </w:tbl>
    <w:p w:rsidR="00322463" w:rsidRDefault="00322463" w:rsidP="00322463">
      <w:pPr>
        <w:rPr>
          <w:sz w:val="28"/>
          <w:szCs w:val="28"/>
        </w:rPr>
      </w:pPr>
    </w:p>
    <w:p w:rsidR="00322463" w:rsidRPr="002C189A" w:rsidRDefault="00322463" w:rsidP="00322463">
      <w:pPr>
        <w:ind w:firstLine="0"/>
        <w:rPr>
          <w:rFonts w:ascii="Times New Roman" w:hAnsi="Times New Roman"/>
          <w:sz w:val="28"/>
          <w:szCs w:val="28"/>
        </w:rPr>
      </w:pPr>
      <w:r w:rsidRPr="002C189A">
        <w:rPr>
          <w:rFonts w:ascii="Times New Roman" w:hAnsi="Times New Roman"/>
          <w:sz w:val="28"/>
          <w:szCs w:val="28"/>
        </w:rPr>
        <w:t>«</w:t>
      </w:r>
      <w:r w:rsidR="002C189A" w:rsidRPr="002C189A">
        <w:rPr>
          <w:rFonts w:ascii="Times New Roman" w:hAnsi="Times New Roman"/>
          <w:sz w:val="28"/>
          <w:szCs w:val="28"/>
        </w:rPr>
        <w:t>9</w:t>
      </w:r>
      <w:r w:rsidRPr="002C189A">
        <w:rPr>
          <w:rFonts w:ascii="Times New Roman" w:hAnsi="Times New Roman"/>
          <w:sz w:val="28"/>
          <w:szCs w:val="28"/>
        </w:rPr>
        <w:t>»</w:t>
      </w:r>
      <w:r w:rsidR="002C189A" w:rsidRPr="002C189A">
        <w:rPr>
          <w:rFonts w:ascii="Times New Roman" w:hAnsi="Times New Roman"/>
          <w:sz w:val="28"/>
          <w:szCs w:val="28"/>
        </w:rPr>
        <w:t xml:space="preserve"> сентября </w:t>
      </w:r>
      <w:r w:rsidRPr="002C189A">
        <w:rPr>
          <w:rFonts w:ascii="Times New Roman" w:hAnsi="Times New Roman"/>
          <w:sz w:val="28"/>
          <w:szCs w:val="28"/>
        </w:rPr>
        <w:t>20</w:t>
      </w:r>
      <w:r w:rsidR="002C189A" w:rsidRPr="002C189A">
        <w:rPr>
          <w:rFonts w:ascii="Times New Roman" w:hAnsi="Times New Roman"/>
          <w:sz w:val="28"/>
          <w:szCs w:val="28"/>
        </w:rPr>
        <w:t>24</w:t>
      </w:r>
      <w:r w:rsidRPr="002C189A">
        <w:rPr>
          <w:rFonts w:ascii="Times New Roman" w:hAnsi="Times New Roman"/>
          <w:sz w:val="28"/>
          <w:szCs w:val="28"/>
        </w:rPr>
        <w:tab/>
      </w:r>
      <w:r w:rsidRPr="002C189A">
        <w:rPr>
          <w:rFonts w:ascii="Times New Roman" w:hAnsi="Times New Roman"/>
          <w:sz w:val="28"/>
          <w:szCs w:val="28"/>
        </w:rPr>
        <w:tab/>
        <w:t xml:space="preserve">    </w:t>
      </w:r>
      <w:r w:rsidR="002C189A">
        <w:rPr>
          <w:rFonts w:ascii="Times New Roman" w:hAnsi="Times New Roman"/>
          <w:sz w:val="28"/>
          <w:szCs w:val="28"/>
        </w:rPr>
        <w:t xml:space="preserve"> </w:t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  <w:t xml:space="preserve">     </w:t>
      </w:r>
      <w:r w:rsidR="002C189A" w:rsidRPr="002C189A">
        <w:rPr>
          <w:rFonts w:ascii="Times New Roman" w:hAnsi="Times New Roman"/>
          <w:sz w:val="28"/>
          <w:szCs w:val="28"/>
        </w:rPr>
        <w:t xml:space="preserve">      </w:t>
      </w:r>
      <w:r w:rsidRPr="002C189A">
        <w:rPr>
          <w:rFonts w:ascii="Times New Roman" w:hAnsi="Times New Roman"/>
          <w:sz w:val="28"/>
          <w:szCs w:val="28"/>
        </w:rPr>
        <w:t xml:space="preserve">  № </w:t>
      </w:r>
      <w:r w:rsidR="002C189A" w:rsidRPr="002C189A">
        <w:rPr>
          <w:rFonts w:ascii="Times New Roman" w:hAnsi="Times New Roman"/>
          <w:sz w:val="28"/>
          <w:szCs w:val="28"/>
        </w:rPr>
        <w:t>110/4</w:t>
      </w:r>
      <w:r w:rsidR="005F0F33">
        <w:rPr>
          <w:rFonts w:ascii="Times New Roman" w:hAnsi="Times New Roman"/>
          <w:sz w:val="28"/>
          <w:szCs w:val="28"/>
        </w:rPr>
        <w:t>7</w:t>
      </w:r>
      <w:r w:rsidR="009673DF">
        <w:rPr>
          <w:rFonts w:ascii="Times New Roman" w:hAnsi="Times New Roman"/>
          <w:sz w:val="28"/>
          <w:szCs w:val="28"/>
        </w:rPr>
        <w:t>7</w:t>
      </w:r>
    </w:p>
    <w:p w:rsidR="00322463" w:rsidRDefault="00322463" w:rsidP="00322463">
      <w:pPr>
        <w:rPr>
          <w:sz w:val="28"/>
          <w:szCs w:val="28"/>
        </w:rPr>
      </w:pPr>
    </w:p>
    <w:p w:rsidR="00322463" w:rsidRDefault="00322463" w:rsidP="00322463">
      <w:pPr>
        <w:rPr>
          <w:sz w:val="28"/>
          <w:szCs w:val="28"/>
        </w:rPr>
      </w:pPr>
    </w:p>
    <w:p w:rsidR="00322463" w:rsidRPr="002C189A" w:rsidRDefault="00322463" w:rsidP="002C189A">
      <w:pPr>
        <w:ind w:firstLine="0"/>
        <w:jc w:val="center"/>
        <w:rPr>
          <w:rFonts w:ascii="Times New Roman" w:hAnsi="Times New Roman"/>
          <w:i/>
          <w:sz w:val="18"/>
          <w:szCs w:val="18"/>
        </w:rPr>
      </w:pPr>
      <w:r>
        <w:rPr>
          <w:b/>
          <w:sz w:val="28"/>
          <w:szCs w:val="28"/>
        </w:rPr>
        <w:t xml:space="preserve">  О передаче вакантного </w:t>
      </w:r>
      <w:proofErr w:type="gramStart"/>
      <w:r>
        <w:rPr>
          <w:b/>
          <w:sz w:val="28"/>
          <w:szCs w:val="28"/>
        </w:rPr>
        <w:t xml:space="preserve">мандата депутата Совета народных депутатов </w:t>
      </w:r>
      <w:r w:rsidR="002C189A" w:rsidRPr="002C189A">
        <w:rPr>
          <w:rFonts w:ascii="Times New Roman" w:hAnsi="Times New Roman"/>
          <w:b/>
          <w:sz w:val="28"/>
          <w:szCs w:val="28"/>
        </w:rPr>
        <w:t>Тяжинского муниципального округа второго созыва</w:t>
      </w:r>
      <w:proofErr w:type="gramEnd"/>
      <w:r>
        <w:rPr>
          <w:b/>
          <w:sz w:val="28"/>
          <w:szCs w:val="28"/>
        </w:rPr>
        <w:t xml:space="preserve"> зарегистрированному кандидату в депутат</w:t>
      </w:r>
      <w:r w:rsidR="002C189A">
        <w:rPr>
          <w:b/>
          <w:sz w:val="28"/>
          <w:szCs w:val="28"/>
        </w:rPr>
        <w:t>ы из единого списка кандидатов</w:t>
      </w:r>
      <w:r w:rsidR="002C189A">
        <w:rPr>
          <w:rFonts w:asciiTheme="minorHAnsi" w:hAnsiTheme="minorHAnsi"/>
          <w:b/>
          <w:sz w:val="28"/>
          <w:szCs w:val="28"/>
        </w:rPr>
        <w:t xml:space="preserve">, </w:t>
      </w:r>
      <w:r w:rsidR="002C189A" w:rsidRPr="002C189A">
        <w:rPr>
          <w:rFonts w:ascii="Times New Roman" w:hAnsi="Times New Roman"/>
          <w:b/>
          <w:sz w:val="28"/>
          <w:szCs w:val="28"/>
        </w:rPr>
        <w:t xml:space="preserve">выдвинутого </w:t>
      </w:r>
      <w:r w:rsidR="002C189A">
        <w:rPr>
          <w:rFonts w:ascii="Times New Roman" w:hAnsi="Times New Roman"/>
          <w:b/>
          <w:sz w:val="28"/>
          <w:szCs w:val="28"/>
        </w:rPr>
        <w:t xml:space="preserve">избирательным объединением </w:t>
      </w:r>
      <w:r w:rsidR="00700437">
        <w:rPr>
          <w:rFonts w:ascii="Times New Roman" w:hAnsi="Times New Roman"/>
          <w:b/>
          <w:sz w:val="28"/>
          <w:szCs w:val="28"/>
        </w:rPr>
        <w:t>«</w:t>
      </w:r>
      <w:r w:rsidR="00E51789" w:rsidRPr="00E51789">
        <w:rPr>
          <w:rFonts w:ascii="Times New Roman" w:hAnsi="Times New Roman"/>
          <w:b/>
          <w:bCs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области </w:t>
      </w:r>
      <w:r w:rsidR="00700437">
        <w:rPr>
          <w:rFonts w:ascii="Times New Roman" w:hAnsi="Times New Roman"/>
          <w:b/>
          <w:bCs/>
          <w:sz w:val="28"/>
          <w:szCs w:val="28"/>
        </w:rPr>
        <w:t>–</w:t>
      </w:r>
      <w:r w:rsidR="00E51789" w:rsidRPr="00E51789">
        <w:rPr>
          <w:rFonts w:ascii="Times New Roman" w:hAnsi="Times New Roman"/>
          <w:b/>
          <w:bCs/>
          <w:sz w:val="28"/>
          <w:szCs w:val="28"/>
        </w:rPr>
        <w:t xml:space="preserve"> Кузбассу</w:t>
      </w:r>
      <w:r w:rsidR="00700437">
        <w:rPr>
          <w:rFonts w:ascii="Times New Roman" w:hAnsi="Times New Roman"/>
          <w:b/>
          <w:bCs/>
          <w:sz w:val="28"/>
          <w:szCs w:val="28"/>
        </w:rPr>
        <w:t>»</w:t>
      </w:r>
    </w:p>
    <w:p w:rsidR="00322463" w:rsidRDefault="00322463" w:rsidP="00322463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322463" w:rsidRPr="002C189A" w:rsidRDefault="00374EA4" w:rsidP="002C189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74EA4">
        <w:rPr>
          <w:rFonts w:ascii="Times New Roman" w:hAnsi="Times New Roman"/>
          <w:sz w:val="28"/>
          <w:szCs w:val="28"/>
        </w:rPr>
        <w:t xml:space="preserve">На основании заявления зарегистрированного кандидата в </w:t>
      </w:r>
      <w:r w:rsidR="00322463" w:rsidRPr="00374EA4">
        <w:rPr>
          <w:rFonts w:ascii="Times New Roman" w:hAnsi="Times New Roman"/>
          <w:sz w:val="28"/>
          <w:szCs w:val="28"/>
        </w:rPr>
        <w:t>депутат</w:t>
      </w:r>
      <w:r w:rsidRPr="00374EA4">
        <w:rPr>
          <w:rFonts w:ascii="Times New Roman" w:hAnsi="Times New Roman"/>
          <w:sz w:val="28"/>
          <w:szCs w:val="28"/>
        </w:rPr>
        <w:t>ы</w:t>
      </w:r>
      <w:r w:rsidR="00322463" w:rsidRPr="00374EA4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2C189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r w:rsidR="00322463" w:rsidRPr="00374EA4">
        <w:rPr>
          <w:rFonts w:ascii="Times New Roman" w:hAnsi="Times New Roman"/>
          <w:sz w:val="28"/>
          <w:szCs w:val="28"/>
        </w:rPr>
        <w:t xml:space="preserve"> </w:t>
      </w:r>
      <w:r w:rsidR="009673DF">
        <w:rPr>
          <w:rFonts w:ascii="Times New Roman" w:hAnsi="Times New Roman"/>
          <w:sz w:val="28"/>
          <w:szCs w:val="28"/>
        </w:rPr>
        <w:t>Борисова Виктора Петровича</w:t>
      </w:r>
      <w:r w:rsidR="00322463" w:rsidRPr="00374EA4">
        <w:rPr>
          <w:rFonts w:ascii="Times New Roman" w:hAnsi="Times New Roman"/>
          <w:sz w:val="28"/>
          <w:szCs w:val="28"/>
        </w:rPr>
        <w:t>, избранного в составе единого списка кандидатов,</w:t>
      </w:r>
      <w:r w:rsidRPr="00374EA4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 xml:space="preserve">выдвинутого </w:t>
      </w:r>
      <w:r w:rsidR="002C189A" w:rsidRPr="002C189A">
        <w:rPr>
          <w:rFonts w:ascii="Times New Roman" w:hAnsi="Times New Roman" w:hint="eastAsia"/>
          <w:sz w:val="28"/>
          <w:szCs w:val="28"/>
        </w:rPr>
        <w:t>избирательным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объединением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700437">
        <w:rPr>
          <w:rFonts w:ascii="Times New Roman" w:hAnsi="Times New Roman"/>
          <w:sz w:val="28"/>
          <w:szCs w:val="28"/>
        </w:rPr>
        <w:t>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области </w:t>
      </w:r>
      <w:r w:rsidR="00700437">
        <w:rPr>
          <w:rStyle w:val="a5"/>
          <w:b w:val="0"/>
          <w:sz w:val="28"/>
          <w:szCs w:val="28"/>
        </w:rPr>
        <w:t>–</w:t>
      </w:r>
      <w:r w:rsidR="00E51789" w:rsidRPr="00E51789">
        <w:rPr>
          <w:rStyle w:val="a5"/>
          <w:b w:val="0"/>
          <w:sz w:val="28"/>
          <w:szCs w:val="28"/>
        </w:rPr>
        <w:t xml:space="preserve"> Кузбассу</w:t>
      </w:r>
      <w:r w:rsidR="00700437">
        <w:rPr>
          <w:rStyle w:val="a5"/>
          <w:rFonts w:asciiTheme="minorHAnsi" w:hAnsiTheme="minorHAnsi"/>
          <w:b w:val="0"/>
          <w:sz w:val="28"/>
          <w:szCs w:val="28"/>
        </w:rPr>
        <w:t>»</w:t>
      </w:r>
      <w:r w:rsidR="00322463" w:rsidRPr="00374EA4">
        <w:rPr>
          <w:rFonts w:ascii="Times New Roman" w:hAnsi="Times New Roman"/>
          <w:sz w:val="28"/>
          <w:szCs w:val="28"/>
        </w:rPr>
        <w:t>,</w:t>
      </w:r>
      <w:r w:rsidR="002C189A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74EA4">
        <w:rPr>
          <w:rFonts w:ascii="Times New Roman" w:hAnsi="Times New Roman"/>
          <w:sz w:val="28"/>
          <w:szCs w:val="28"/>
        </w:rPr>
        <w:t xml:space="preserve">пунктом 9 статьи 87, пунктом 5 </w:t>
      </w:r>
      <w:r w:rsidR="00322463" w:rsidRPr="00374EA4">
        <w:rPr>
          <w:rFonts w:ascii="Times New Roman" w:hAnsi="Times New Roman"/>
          <w:sz w:val="28"/>
          <w:szCs w:val="28"/>
        </w:rPr>
        <w:t>стать</w:t>
      </w:r>
      <w:r w:rsidRPr="00374EA4">
        <w:rPr>
          <w:rFonts w:ascii="Times New Roman" w:hAnsi="Times New Roman"/>
          <w:sz w:val="28"/>
          <w:szCs w:val="28"/>
        </w:rPr>
        <w:t>и</w:t>
      </w:r>
      <w:r w:rsidR="00322463" w:rsidRPr="00374EA4">
        <w:rPr>
          <w:rFonts w:ascii="Times New Roman" w:hAnsi="Times New Roman"/>
          <w:sz w:val="28"/>
          <w:szCs w:val="28"/>
        </w:rPr>
        <w:t xml:space="preserve"> 8</w:t>
      </w:r>
      <w:r w:rsidRPr="00374EA4">
        <w:rPr>
          <w:rFonts w:ascii="Times New Roman" w:hAnsi="Times New Roman"/>
          <w:sz w:val="28"/>
          <w:szCs w:val="28"/>
        </w:rPr>
        <w:t>8</w:t>
      </w:r>
      <w:r w:rsidR="00322463" w:rsidRPr="00374EA4">
        <w:rPr>
          <w:rFonts w:ascii="Times New Roman" w:hAnsi="Times New Roman"/>
          <w:sz w:val="28"/>
          <w:szCs w:val="28"/>
        </w:rPr>
        <w:t xml:space="preserve"> Закона Кемеровской области от 30 мая 2011 года  № 54-ОЗ «О</w:t>
      </w:r>
      <w:proofErr w:type="gramEnd"/>
      <w:r w:rsidR="00322463" w:rsidRPr="00374EA4">
        <w:rPr>
          <w:rFonts w:ascii="Times New Roman" w:hAnsi="Times New Roman"/>
          <w:sz w:val="28"/>
          <w:szCs w:val="28"/>
        </w:rPr>
        <w:t xml:space="preserve"> выборах в органы местного самоуправления в Кемеровской области – Кузбассе», территориальная</w:t>
      </w:r>
      <w:r w:rsidR="00322463">
        <w:rPr>
          <w:sz w:val="28"/>
          <w:szCs w:val="28"/>
        </w:rPr>
        <w:t xml:space="preserve"> избирательная комиссия </w:t>
      </w:r>
      <w:r w:rsidR="002C189A" w:rsidRPr="002C189A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="00322463">
        <w:rPr>
          <w:sz w:val="28"/>
          <w:szCs w:val="28"/>
        </w:rPr>
        <w:t xml:space="preserve"> </w:t>
      </w:r>
      <w:r w:rsidR="002C189A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322463">
        <w:rPr>
          <w:sz w:val="28"/>
          <w:szCs w:val="28"/>
        </w:rPr>
        <w:t>р</w:t>
      </w:r>
      <w:proofErr w:type="gramEnd"/>
      <w:r w:rsidR="00322463">
        <w:rPr>
          <w:sz w:val="28"/>
          <w:szCs w:val="28"/>
        </w:rPr>
        <w:t xml:space="preserve"> е ш и л а: </w:t>
      </w:r>
    </w:p>
    <w:p w:rsidR="00593DB5" w:rsidRDefault="00322463" w:rsidP="002C189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74EA4">
        <w:rPr>
          <w:rFonts w:ascii="Times New Roman" w:hAnsi="Times New Roman"/>
          <w:sz w:val="28"/>
          <w:szCs w:val="28"/>
        </w:rPr>
        <w:t>1. </w:t>
      </w:r>
      <w:r w:rsidR="004345EE">
        <w:rPr>
          <w:rFonts w:ascii="Times New Roman" w:hAnsi="Times New Roman"/>
          <w:sz w:val="28"/>
          <w:szCs w:val="28"/>
        </w:rPr>
        <w:t xml:space="preserve"> </w:t>
      </w:r>
      <w:r w:rsidR="00374EA4" w:rsidRPr="00374EA4">
        <w:rPr>
          <w:rFonts w:ascii="Times New Roman" w:hAnsi="Times New Roman"/>
          <w:sz w:val="28"/>
          <w:szCs w:val="28"/>
        </w:rPr>
        <w:t xml:space="preserve">Считать вакантным депутатский мандат </w:t>
      </w:r>
      <w:r w:rsidR="00374EA4">
        <w:rPr>
          <w:rFonts w:ascii="Times New Roman" w:hAnsi="Times New Roman"/>
          <w:sz w:val="28"/>
          <w:szCs w:val="28"/>
        </w:rPr>
        <w:t xml:space="preserve">зарегистрированного кандидата в депутаты </w:t>
      </w:r>
      <w:proofErr w:type="gramStart"/>
      <w:r w:rsidR="00374EA4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2C189A">
        <w:rPr>
          <w:rFonts w:ascii="Times New Roman" w:hAnsi="Times New Roman"/>
          <w:sz w:val="28"/>
          <w:szCs w:val="28"/>
        </w:rPr>
        <w:t xml:space="preserve">Тяжинского муниципального округа второго созыва </w:t>
      </w:r>
      <w:r w:rsidR="009673DF">
        <w:rPr>
          <w:rFonts w:ascii="Times New Roman" w:hAnsi="Times New Roman"/>
          <w:sz w:val="28"/>
          <w:szCs w:val="28"/>
        </w:rPr>
        <w:t>Борисова Виктора</w:t>
      </w:r>
      <w:proofErr w:type="gramEnd"/>
      <w:r w:rsidR="009673DF">
        <w:rPr>
          <w:rFonts w:ascii="Times New Roman" w:hAnsi="Times New Roman"/>
          <w:sz w:val="28"/>
          <w:szCs w:val="28"/>
        </w:rPr>
        <w:t xml:space="preserve"> Петровича</w:t>
      </w:r>
      <w:r w:rsidR="00593DB5">
        <w:rPr>
          <w:rFonts w:ascii="Times New Roman" w:hAnsi="Times New Roman"/>
          <w:sz w:val="28"/>
          <w:szCs w:val="28"/>
        </w:rPr>
        <w:t xml:space="preserve">, избранного в составе единого списка кандидатов, выдвинутого избирательным объединением </w:t>
      </w:r>
      <w:r w:rsidR="00700437">
        <w:rPr>
          <w:rFonts w:ascii="Times New Roman" w:hAnsi="Times New Roman"/>
          <w:sz w:val="28"/>
          <w:szCs w:val="28"/>
        </w:rPr>
        <w:t>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</w:t>
      </w:r>
      <w:r w:rsidR="00E51789" w:rsidRPr="00E51789">
        <w:rPr>
          <w:rStyle w:val="a5"/>
          <w:b w:val="0"/>
          <w:sz w:val="28"/>
          <w:szCs w:val="28"/>
        </w:rPr>
        <w:lastRenderedPageBreak/>
        <w:t xml:space="preserve">партии «Коммунистическая партия Российской Федерации» по Кемеровской области </w:t>
      </w:r>
      <w:r w:rsidR="00700437">
        <w:rPr>
          <w:rStyle w:val="a5"/>
          <w:b w:val="0"/>
          <w:sz w:val="28"/>
          <w:szCs w:val="28"/>
        </w:rPr>
        <w:t>–</w:t>
      </w:r>
      <w:r w:rsidR="00E51789" w:rsidRPr="00E51789">
        <w:rPr>
          <w:rStyle w:val="a5"/>
          <w:b w:val="0"/>
          <w:sz w:val="28"/>
          <w:szCs w:val="28"/>
        </w:rPr>
        <w:t xml:space="preserve"> Кузбассу</w:t>
      </w:r>
      <w:r w:rsidR="00700437">
        <w:rPr>
          <w:rStyle w:val="a5"/>
          <w:rFonts w:asciiTheme="minorHAnsi" w:hAnsiTheme="minorHAnsi"/>
          <w:b w:val="0"/>
          <w:sz w:val="28"/>
          <w:szCs w:val="28"/>
        </w:rPr>
        <w:t>»</w:t>
      </w:r>
      <w:r w:rsidR="00593DB5">
        <w:rPr>
          <w:rFonts w:ascii="Times New Roman" w:hAnsi="Times New Roman"/>
          <w:sz w:val="28"/>
          <w:szCs w:val="28"/>
        </w:rPr>
        <w:t>.</w:t>
      </w:r>
    </w:p>
    <w:p w:rsidR="00322463" w:rsidRPr="008B4E42" w:rsidRDefault="00593DB5" w:rsidP="009D6C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3DB5">
        <w:rPr>
          <w:rFonts w:ascii="Times New Roman" w:hAnsi="Times New Roman"/>
          <w:sz w:val="28"/>
          <w:szCs w:val="28"/>
        </w:rPr>
        <w:t xml:space="preserve">2. </w:t>
      </w:r>
      <w:r w:rsidR="00322463" w:rsidRPr="00593DB5">
        <w:rPr>
          <w:rFonts w:ascii="Times New Roman" w:hAnsi="Times New Roman"/>
          <w:sz w:val="28"/>
          <w:szCs w:val="28"/>
        </w:rPr>
        <w:t>Передать</w:t>
      </w:r>
      <w:r w:rsidR="00322463">
        <w:rPr>
          <w:sz w:val="28"/>
          <w:szCs w:val="28"/>
        </w:rPr>
        <w:t xml:space="preserve"> </w:t>
      </w:r>
      <w:r w:rsidR="00322463" w:rsidRPr="00593DB5">
        <w:rPr>
          <w:rFonts w:ascii="Times New Roman" w:hAnsi="Times New Roman"/>
          <w:sz w:val="28"/>
          <w:szCs w:val="28"/>
        </w:rPr>
        <w:t xml:space="preserve">вакантный </w:t>
      </w:r>
      <w:r w:rsidRPr="00593DB5">
        <w:rPr>
          <w:rFonts w:ascii="Times New Roman" w:hAnsi="Times New Roman"/>
          <w:sz w:val="28"/>
          <w:szCs w:val="28"/>
        </w:rPr>
        <w:t xml:space="preserve">депутатский </w:t>
      </w:r>
      <w:r w:rsidR="00322463" w:rsidRPr="00593DB5">
        <w:rPr>
          <w:rFonts w:ascii="Times New Roman" w:hAnsi="Times New Roman"/>
          <w:sz w:val="28"/>
          <w:szCs w:val="28"/>
        </w:rPr>
        <w:t xml:space="preserve">мандат </w:t>
      </w:r>
      <w:proofErr w:type="gramStart"/>
      <w:r w:rsidR="00322463" w:rsidRPr="00593DB5">
        <w:rPr>
          <w:rFonts w:ascii="Times New Roman" w:hAnsi="Times New Roman"/>
          <w:sz w:val="28"/>
          <w:szCs w:val="28"/>
        </w:rPr>
        <w:t>депутата</w:t>
      </w:r>
      <w:r w:rsidR="00322463">
        <w:rPr>
          <w:sz w:val="28"/>
          <w:szCs w:val="28"/>
        </w:rPr>
        <w:t xml:space="preserve"> Совета народных депутатов </w:t>
      </w:r>
      <w:r w:rsidR="002C189A" w:rsidRPr="002C189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proofErr w:type="gramEnd"/>
      <w:r w:rsidR="00322463">
        <w:rPr>
          <w:sz w:val="28"/>
          <w:szCs w:val="28"/>
        </w:rPr>
        <w:t xml:space="preserve"> зарегистрированному кандидату в депутаты Совета народных депутатов </w:t>
      </w:r>
      <w:r w:rsidR="002C189A" w:rsidRPr="002C189A">
        <w:rPr>
          <w:sz w:val="28"/>
          <w:szCs w:val="28"/>
        </w:rPr>
        <w:t xml:space="preserve">Тяжинского муниципального округа второго созыва </w:t>
      </w:r>
      <w:r w:rsidR="00322463">
        <w:rPr>
          <w:sz w:val="28"/>
          <w:szCs w:val="28"/>
        </w:rPr>
        <w:t xml:space="preserve">из единого списка кандидатов, выдвинутого </w:t>
      </w:r>
      <w:r w:rsidR="009D6C19" w:rsidRPr="009D6C19">
        <w:rPr>
          <w:sz w:val="28"/>
          <w:szCs w:val="24"/>
        </w:rPr>
        <w:t>избирательным объединением 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партии «Коммунистическая партия Российской </w:t>
      </w:r>
      <w:r w:rsidR="00E51789" w:rsidRPr="008B4E42">
        <w:rPr>
          <w:rStyle w:val="a5"/>
          <w:rFonts w:ascii="Times New Roman" w:hAnsi="Times New Roman"/>
          <w:b w:val="0"/>
          <w:sz w:val="28"/>
          <w:szCs w:val="28"/>
        </w:rPr>
        <w:t xml:space="preserve">Федерации» по Кемеровской области </w:t>
      </w:r>
      <w:r w:rsidR="00700437">
        <w:rPr>
          <w:rStyle w:val="a5"/>
          <w:rFonts w:ascii="Times New Roman" w:hAnsi="Times New Roman"/>
          <w:b w:val="0"/>
          <w:sz w:val="28"/>
          <w:szCs w:val="28"/>
        </w:rPr>
        <w:t>–</w:t>
      </w:r>
      <w:r w:rsidR="00E51789" w:rsidRPr="008B4E42">
        <w:rPr>
          <w:rStyle w:val="a5"/>
          <w:rFonts w:ascii="Times New Roman" w:hAnsi="Times New Roman"/>
          <w:b w:val="0"/>
          <w:sz w:val="28"/>
          <w:szCs w:val="28"/>
        </w:rPr>
        <w:t xml:space="preserve"> Кузбассу</w:t>
      </w:r>
      <w:r w:rsidR="00700437">
        <w:rPr>
          <w:rStyle w:val="a5"/>
          <w:rFonts w:ascii="Times New Roman" w:hAnsi="Times New Roman"/>
          <w:b w:val="0"/>
          <w:sz w:val="28"/>
          <w:szCs w:val="28"/>
        </w:rPr>
        <w:t>»</w:t>
      </w:r>
      <w:bookmarkStart w:id="0" w:name="_GoBack"/>
      <w:bookmarkEnd w:id="0"/>
      <w:r w:rsidR="00322463" w:rsidRPr="008B4E42">
        <w:rPr>
          <w:rFonts w:ascii="Times New Roman" w:hAnsi="Times New Roman"/>
          <w:sz w:val="28"/>
          <w:szCs w:val="28"/>
        </w:rPr>
        <w:t>,</w:t>
      </w:r>
      <w:r w:rsidR="009D6C19" w:rsidRPr="008B4E42">
        <w:rPr>
          <w:rFonts w:ascii="Times New Roman" w:hAnsi="Times New Roman"/>
          <w:sz w:val="28"/>
          <w:szCs w:val="28"/>
        </w:rPr>
        <w:t xml:space="preserve"> </w:t>
      </w:r>
      <w:r w:rsidR="009673DF">
        <w:rPr>
          <w:rFonts w:ascii="Times New Roman" w:hAnsi="Times New Roman"/>
          <w:sz w:val="28"/>
          <w:szCs w:val="28"/>
        </w:rPr>
        <w:t>Супруненко Гульнаре Абылкасымовне</w:t>
      </w:r>
      <w:r w:rsidR="00322463" w:rsidRPr="008B4E42">
        <w:rPr>
          <w:rFonts w:ascii="Times New Roman" w:hAnsi="Times New Roman"/>
          <w:sz w:val="28"/>
          <w:szCs w:val="28"/>
        </w:rPr>
        <w:t>.</w:t>
      </w:r>
    </w:p>
    <w:p w:rsidR="00593DB5" w:rsidRPr="00E85E83" w:rsidRDefault="00593DB5" w:rsidP="00593DB5">
      <w:pPr>
        <w:spacing w:line="360" w:lineRule="auto"/>
        <w:ind w:firstLine="567"/>
        <w:rPr>
          <w:sz w:val="28"/>
          <w:szCs w:val="28"/>
        </w:rPr>
      </w:pPr>
      <w:r w:rsidRPr="00593DB5">
        <w:rPr>
          <w:rFonts w:ascii="Times New Roman" w:hAnsi="Times New Roman"/>
          <w:sz w:val="28"/>
          <w:szCs w:val="28"/>
        </w:rPr>
        <w:t>3</w:t>
      </w:r>
      <w:r w:rsidR="00322463" w:rsidRPr="00593DB5">
        <w:rPr>
          <w:rFonts w:ascii="Times New Roman" w:hAnsi="Times New Roman"/>
          <w:sz w:val="28"/>
          <w:szCs w:val="28"/>
        </w:rPr>
        <w:t xml:space="preserve">. </w:t>
      </w:r>
      <w:r w:rsidRPr="000A2657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разместить на странице избирательной комиссии на официальном сайте администрации </w:t>
      </w:r>
      <w:r w:rsidR="009D6C19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Pr="000A2657">
        <w:rPr>
          <w:rFonts w:ascii="Times New Roman" w:hAnsi="Times New Roman"/>
          <w:sz w:val="28"/>
          <w:szCs w:val="28"/>
        </w:rPr>
        <w:t xml:space="preserve"> в информационно-телекоммуникационной</w:t>
      </w:r>
      <w:r w:rsidRPr="000A2657">
        <w:rPr>
          <w:sz w:val="28"/>
          <w:szCs w:val="28"/>
        </w:rPr>
        <w:t xml:space="preserve"> </w:t>
      </w:r>
      <w:r w:rsidRPr="00E85E83">
        <w:rPr>
          <w:sz w:val="28"/>
          <w:szCs w:val="28"/>
        </w:rPr>
        <w:t>сети «Интернет».</w:t>
      </w:r>
    </w:p>
    <w:p w:rsidR="00322463" w:rsidRDefault="00322463" w:rsidP="00322463">
      <w:pPr>
        <w:tabs>
          <w:tab w:val="left" w:pos="476"/>
        </w:tabs>
        <w:ind w:left="360"/>
        <w:rPr>
          <w:sz w:val="28"/>
          <w:szCs w:val="28"/>
        </w:rPr>
      </w:pPr>
    </w:p>
    <w:p w:rsidR="00322463" w:rsidRDefault="00322463" w:rsidP="00322463">
      <w:pPr>
        <w:spacing w:line="360" w:lineRule="auto"/>
        <w:ind w:firstLine="709"/>
        <w:rPr>
          <w:sz w:val="28"/>
          <w:szCs w:val="28"/>
        </w:rPr>
      </w:pPr>
    </w:p>
    <w:p w:rsidR="00322463" w:rsidRDefault="00322463" w:rsidP="00322463">
      <w:pPr>
        <w:rPr>
          <w:i/>
          <w:szCs w:val="24"/>
        </w:rPr>
      </w:pPr>
      <w:r>
        <w:rPr>
          <w:sz w:val="28"/>
          <w:szCs w:val="28"/>
        </w:rPr>
        <w:t xml:space="preserve">Председатель комиссии    __________                  </w:t>
      </w:r>
      <w:r w:rsidR="009D6C19" w:rsidRPr="009D6C19">
        <w:rPr>
          <w:rFonts w:ascii="Times New Roman" w:hAnsi="Times New Roman"/>
          <w:sz w:val="28"/>
          <w:szCs w:val="28"/>
        </w:rPr>
        <w:t xml:space="preserve">О.М. </w:t>
      </w:r>
      <w:proofErr w:type="spellStart"/>
      <w:r w:rsidR="009D6C19" w:rsidRPr="009D6C19">
        <w:rPr>
          <w:rFonts w:ascii="Times New Roman" w:hAnsi="Times New Roman"/>
          <w:sz w:val="28"/>
          <w:szCs w:val="28"/>
        </w:rPr>
        <w:t>Ряшина</w:t>
      </w:r>
      <w:proofErr w:type="spellEnd"/>
      <w:r w:rsidRPr="009D6C19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Pr="009D6C19">
        <w:rPr>
          <w:rFonts w:ascii="Times New Roman" w:hAnsi="Times New Roman"/>
          <w:i/>
          <w:szCs w:val="24"/>
        </w:rPr>
        <w:t xml:space="preserve">                                                  </w:t>
      </w:r>
    </w:p>
    <w:p w:rsidR="00322463" w:rsidRPr="009D6C19" w:rsidRDefault="00322463" w:rsidP="00322463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593DB5">
        <w:rPr>
          <w:rFonts w:asciiTheme="minorHAnsi" w:hAnsiTheme="minorHAnsi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__________                   </w:t>
      </w:r>
      <w:r w:rsidR="009D6C19">
        <w:rPr>
          <w:rFonts w:asciiTheme="minorHAnsi" w:hAnsiTheme="minorHAnsi"/>
          <w:sz w:val="28"/>
          <w:szCs w:val="28"/>
        </w:rPr>
        <w:t xml:space="preserve"> </w:t>
      </w:r>
      <w:r w:rsidR="009D6C19" w:rsidRPr="009D6C19">
        <w:rPr>
          <w:rFonts w:ascii="Times New Roman" w:hAnsi="Times New Roman"/>
          <w:sz w:val="28"/>
          <w:szCs w:val="28"/>
        </w:rPr>
        <w:t>Н.Ф. Мухина</w:t>
      </w:r>
    </w:p>
    <w:p w:rsidR="00322463" w:rsidRDefault="00322463" w:rsidP="00322463">
      <w:pPr>
        <w:rPr>
          <w:i/>
          <w:sz w:val="20"/>
        </w:rPr>
      </w:pPr>
      <w:r>
        <w:rPr>
          <w:i/>
          <w:szCs w:val="24"/>
        </w:rPr>
        <w:t xml:space="preserve">                                                        </w:t>
      </w:r>
    </w:p>
    <w:p w:rsidR="00322463" w:rsidRDefault="00322463" w:rsidP="00322463"/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492AC7" w:rsidRPr="00132BC6" w:rsidRDefault="00492AC7" w:rsidP="00132BC6"/>
    <w:sectPr w:rsidR="00492AC7" w:rsidRPr="0013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71"/>
    <w:rsid w:val="001172C9"/>
    <w:rsid w:val="00132BC6"/>
    <w:rsid w:val="001A4E71"/>
    <w:rsid w:val="001B135D"/>
    <w:rsid w:val="00267285"/>
    <w:rsid w:val="002C189A"/>
    <w:rsid w:val="002C1D39"/>
    <w:rsid w:val="00322463"/>
    <w:rsid w:val="00347999"/>
    <w:rsid w:val="00374EA4"/>
    <w:rsid w:val="003C5E5D"/>
    <w:rsid w:val="004345EE"/>
    <w:rsid w:val="00492AC7"/>
    <w:rsid w:val="004C340D"/>
    <w:rsid w:val="00593DB5"/>
    <w:rsid w:val="005F0F33"/>
    <w:rsid w:val="006C2E73"/>
    <w:rsid w:val="00700437"/>
    <w:rsid w:val="0072777B"/>
    <w:rsid w:val="0077094D"/>
    <w:rsid w:val="00822AB2"/>
    <w:rsid w:val="008B4E42"/>
    <w:rsid w:val="009608E8"/>
    <w:rsid w:val="009627C7"/>
    <w:rsid w:val="009673DF"/>
    <w:rsid w:val="00976843"/>
    <w:rsid w:val="009D6C19"/>
    <w:rsid w:val="00AC230B"/>
    <w:rsid w:val="00B43755"/>
    <w:rsid w:val="00C5731E"/>
    <w:rsid w:val="00DB77F4"/>
    <w:rsid w:val="00E038D3"/>
    <w:rsid w:val="00E5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B5"/>
    <w:pPr>
      <w:ind w:left="720"/>
      <w:contextualSpacing/>
    </w:pPr>
  </w:style>
  <w:style w:type="character" w:styleId="a5">
    <w:name w:val="Strong"/>
    <w:basedOn w:val="a0"/>
    <w:uiPriority w:val="22"/>
    <w:qFormat/>
    <w:rsid w:val="00E51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B5"/>
    <w:pPr>
      <w:ind w:left="720"/>
      <w:contextualSpacing/>
    </w:pPr>
  </w:style>
  <w:style w:type="character" w:styleId="a5">
    <w:name w:val="Strong"/>
    <w:basedOn w:val="a0"/>
    <w:uiPriority w:val="22"/>
    <w:qFormat/>
    <w:rsid w:val="00E51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16</cp:revision>
  <cp:lastPrinted>2024-09-08T06:25:00Z</cp:lastPrinted>
  <dcterms:created xsi:type="dcterms:W3CDTF">2024-09-08T06:47:00Z</dcterms:created>
  <dcterms:modified xsi:type="dcterms:W3CDTF">2024-09-10T04:10:00Z</dcterms:modified>
</cp:coreProperties>
</file>